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1A8" w:rsidRDefault="009F71A8" w:rsidP="00866F9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F71A8">
        <w:rPr>
          <w:rFonts w:ascii="Times New Roman" w:hAnsi="Times New Roman"/>
          <w:b/>
          <w:sz w:val="24"/>
          <w:szCs w:val="24"/>
        </w:rPr>
        <w:t xml:space="preserve">Аннотация к рабочей программе для </w:t>
      </w:r>
      <w:proofErr w:type="gramStart"/>
      <w:r w:rsidRPr="009F71A8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9F71A8">
        <w:rPr>
          <w:rFonts w:ascii="Times New Roman" w:hAnsi="Times New Roman"/>
          <w:b/>
          <w:sz w:val="24"/>
          <w:szCs w:val="24"/>
        </w:rPr>
        <w:t xml:space="preserve"> 5-а </w:t>
      </w:r>
      <w:proofErr w:type="spellStart"/>
      <w:r w:rsidRPr="009F71A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F71A8">
        <w:rPr>
          <w:rFonts w:ascii="Times New Roman" w:hAnsi="Times New Roman"/>
          <w:b/>
          <w:sz w:val="24"/>
          <w:szCs w:val="24"/>
        </w:rPr>
        <w:t xml:space="preserve">. </w:t>
      </w:r>
    </w:p>
    <w:p w:rsidR="009F71A8" w:rsidRDefault="009F71A8" w:rsidP="00866F9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F71A8">
        <w:rPr>
          <w:rFonts w:ascii="Times New Roman" w:hAnsi="Times New Roman"/>
          <w:b/>
          <w:sz w:val="24"/>
          <w:szCs w:val="24"/>
        </w:rPr>
        <w:t>(ФГОС ОО УО (ИН), 2 вариант)</w:t>
      </w:r>
    </w:p>
    <w:p w:rsidR="00866F9F" w:rsidRDefault="00866F9F" w:rsidP="00866F9F">
      <w:pPr>
        <w:pStyle w:val="a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Федеральные документы:</w:t>
      </w:r>
    </w:p>
    <w:p w:rsidR="00866F9F" w:rsidRDefault="00866F9F" w:rsidP="00866F9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«Об образовании в Российской Федерации» - Закон Российской федерации от 29 декабря 2012 года. </w:t>
      </w:r>
    </w:p>
    <w:p w:rsidR="00866F9F" w:rsidRDefault="00866F9F" w:rsidP="00866F9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«О социальной защите инвалидов в Российской Федерации» - Закон Российской федерации от 24 ноября 1995 г. N 181-ФЗ (с дополнениями и изменениями).</w:t>
      </w:r>
    </w:p>
    <w:p w:rsidR="00866F9F" w:rsidRDefault="00866F9F" w:rsidP="00866F9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«Об основных гарантиях прав ребенка в Российской Федерации» - Закон Российской Федерации, Принят Государственной Думой 3 июля 1998 года и одобрен Советом Федерации 9 июля 1998 года, (с изменениями от 20 июля 2000 г., 22 августа, 21 декабря 2004 г., 26, 30 июня 2007 г.).</w:t>
      </w:r>
    </w:p>
    <w:p w:rsidR="00866F9F" w:rsidRDefault="00866F9F" w:rsidP="00866F9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«О ратификации Конвенции о правах инвалидов» - Федеральный закон Российской Федерации от 3 мая 2012 г. N 46-ФЗ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866F9F" w:rsidRDefault="00866F9F" w:rsidP="00866F9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«О мерах по реализации государственной политики в области образования и науки» - Указ Президента Российской Федерации от 7 мая 2012 года № 599 .</w:t>
      </w:r>
    </w:p>
    <w:p w:rsidR="00866F9F" w:rsidRDefault="00866F9F" w:rsidP="00866F9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Федеральная адаптированная основная общеобразовательная программа (Приказ от 24.11.2022 №1026).</w:t>
      </w:r>
    </w:p>
    <w:p w:rsidR="00866F9F" w:rsidRDefault="00866F9F" w:rsidP="00866F9F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866F9F" w:rsidRDefault="00866F9F" w:rsidP="00866F9F">
      <w:pPr>
        <w:pStyle w:val="a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Ведомственные документы: </w:t>
      </w:r>
    </w:p>
    <w:p w:rsidR="00866F9F" w:rsidRDefault="00866F9F" w:rsidP="00866F9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«Положение о </w:t>
      </w:r>
      <w:proofErr w:type="spellStart"/>
      <w:r>
        <w:rPr>
          <w:rFonts w:ascii="Times New Roman" w:hAnsi="Times New Roman"/>
          <w:sz w:val="24"/>
          <w:szCs w:val="24"/>
        </w:rPr>
        <w:t>психолого-медико-педагогической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комиссии» - Приказ Министерства образования и науки Российской Федерации от 20 сентября 2013 г. N 1082 г. </w:t>
      </w:r>
    </w:p>
    <w:p w:rsidR="00866F9F" w:rsidRDefault="00866F9F" w:rsidP="00866F9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/>
          <w:sz w:val="24"/>
          <w:szCs w:val="24"/>
        </w:rPr>
        <w:t xml:space="preserve">«О </w:t>
      </w:r>
      <w:proofErr w:type="spellStart"/>
      <w:r>
        <w:rPr>
          <w:rFonts w:ascii="Times New Roman" w:hAnsi="Times New Roman"/>
          <w:sz w:val="24"/>
          <w:szCs w:val="24"/>
        </w:rPr>
        <w:t>психолого-медико-педагогическом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консилиуме (</w:t>
      </w:r>
      <w:proofErr w:type="spellStart"/>
      <w:r>
        <w:rPr>
          <w:rFonts w:ascii="Times New Roman" w:hAnsi="Times New Roman"/>
          <w:sz w:val="24"/>
          <w:szCs w:val="24"/>
        </w:rPr>
        <w:t>ПМПк</w:t>
      </w:r>
      <w:proofErr w:type="spellEnd"/>
      <w:r>
        <w:rPr>
          <w:rFonts w:ascii="Times New Roman" w:hAnsi="Times New Roman"/>
          <w:sz w:val="24"/>
          <w:szCs w:val="24"/>
        </w:rPr>
        <w:t>) образовательного учреждения) - Письмо Министерства образования Российской Федерации от 27.03.2000 №27/901-6).</w:t>
      </w:r>
      <w:proofErr w:type="gramEnd"/>
    </w:p>
    <w:p w:rsidR="00866F9F" w:rsidRDefault="00866F9F" w:rsidP="00866F9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«О создании условий для получения образования детьми с ограниченными возможностями здоровья и детьми-инвалидами» – Письмо Министерства образования и науки РФ от 18.04.2008 № АФ-150/06 10. </w:t>
      </w:r>
    </w:p>
    <w:p w:rsidR="00866F9F" w:rsidRDefault="00866F9F" w:rsidP="00866F9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Приказ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от 19 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нарушениями)». </w:t>
      </w:r>
    </w:p>
    <w:p w:rsidR="00866F9F" w:rsidRDefault="00866F9F" w:rsidP="00866F9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Министерство общего и профессионального образования Свердловской области Приказ 25.06.2015 № 283-Д «Об утверждении порядка организации психолого-педагогической, медицинской и социальной помощи </w:t>
      </w:r>
      <w:proofErr w:type="gramStart"/>
      <w:r>
        <w:rPr>
          <w:rFonts w:ascii="Times New Roman" w:hAnsi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/>
          <w:sz w:val="24"/>
          <w:szCs w:val="24"/>
        </w:rPr>
        <w:t>, испытывающим трудности в освоении основных общеобразовательных программ, развитии и социальной адаптации, в организациях, осуществляющих образовательную деятельность, расположенных на территории Свердловской области».</w:t>
      </w:r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Программа составлена</w:t>
      </w:r>
      <w:r>
        <w:rPr>
          <w:rFonts w:ascii="Times New Roman" w:hAnsi="Times New Roman"/>
          <w:i/>
          <w:sz w:val="24"/>
          <w:szCs w:val="24"/>
        </w:rPr>
        <w:t xml:space="preserve"> на основе</w:t>
      </w:r>
      <w:r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:rsidR="00866F9F" w:rsidRDefault="00866F9F" w:rsidP="00866F9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 Федеральной адаптированной основной общеобразовательной программы (Приказ от 24.11.2022 №1026);</w:t>
      </w:r>
    </w:p>
    <w:p w:rsidR="00866F9F" w:rsidRDefault="00866F9F" w:rsidP="00866F9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 xml:space="preserve"> Программы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специальных (коррекционных) образовательных учреждений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вида, 2-е издание, Москва "Просвещение" 2005 г.;</w:t>
      </w:r>
    </w:p>
    <w:p w:rsidR="00866F9F" w:rsidRDefault="00866F9F" w:rsidP="00866F9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рограммы обучения детей с умеренной и тяжелой умственной отсталостью. Новоселова Н. А.,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Шлыкова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А. А. - Екатеринбург: Центр "Учебная книга", 2004 г.</w:t>
      </w:r>
    </w:p>
    <w:p w:rsidR="00866F9F" w:rsidRDefault="00866F9F" w:rsidP="00866F9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г) Учебного плана ГБОУ СО «</w:t>
      </w:r>
      <w:proofErr w:type="spellStart"/>
      <w:r>
        <w:rPr>
          <w:rFonts w:ascii="Times New Roman" w:hAnsi="Times New Roman"/>
          <w:sz w:val="24"/>
          <w:szCs w:val="24"/>
        </w:rPr>
        <w:t>Краснотурьинская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школа-интернат».</w:t>
      </w:r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Программа учитывает сенсорно-моторные, познавательные и речевые нарушения обучающегося выраженные в низком уровне развития эмоционально-волевой сферы деятельности, внимания, мышления, восприятия, памяти, статической моторной функции и направлена на достижение следующих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целей:</w:t>
      </w:r>
      <w:proofErr w:type="gramEnd"/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развитие личности средствами изучаемых предметов;</w:t>
      </w:r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- умение использовать полученные знания в повседневной жизни;</w:t>
      </w:r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  <w:t>- коррекция, направленная на развитие внимания, мышления, восприятия, памя</w:t>
      </w:r>
      <w:r>
        <w:rPr>
          <w:rFonts w:ascii="Times New Roman" w:hAnsi="Times New Roman"/>
          <w:sz w:val="24"/>
          <w:szCs w:val="24"/>
        </w:rPr>
        <w:t>ти, вербальной и невербальной речи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Задачи:</w:t>
      </w:r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- расширение, углубление, совершенствование предметных результатов при изучении </w:t>
      </w:r>
      <w:r>
        <w:rPr>
          <w:rFonts w:ascii="Times New Roman" w:hAnsi="Times New Roman"/>
          <w:sz w:val="24"/>
          <w:szCs w:val="24"/>
        </w:rPr>
        <w:t xml:space="preserve">учебных </w:t>
      </w:r>
      <w:r>
        <w:rPr>
          <w:rFonts w:ascii="Times New Roman" w:eastAsia="Calibri" w:hAnsi="Times New Roman" w:cs="Times New Roman"/>
          <w:sz w:val="24"/>
          <w:szCs w:val="24"/>
        </w:rPr>
        <w:t>предметов и личностных</w:t>
      </w:r>
      <w:r>
        <w:rPr>
          <w:rFonts w:ascii="Times New Roman" w:hAnsi="Times New Roman"/>
          <w:sz w:val="24"/>
          <w:szCs w:val="24"/>
        </w:rPr>
        <w:t xml:space="preserve"> результатов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основе базовых национальных ценностей и концепции духовно-нравственного воспитания;</w:t>
      </w:r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- формирование здорового и безопасного образа жизни обучающегося;</w:t>
      </w:r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социальная адаптация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- выявление творческих способностей через урочную и внеурочную деятельность;</w:t>
      </w:r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- взаимодействие с семьей.</w:t>
      </w:r>
    </w:p>
    <w:p w:rsidR="00866F9F" w:rsidRDefault="00866F9F" w:rsidP="00866F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6F9F" w:rsidRDefault="00866F9F" w:rsidP="00866F9F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2023-2024 году регулярно проводить тематические экскурсии </w:t>
      </w:r>
      <w:r>
        <w:rPr>
          <w:rFonts w:ascii="Times New Roman" w:hAnsi="Times New Roman"/>
          <w:sz w:val="24"/>
          <w:szCs w:val="24"/>
        </w:rPr>
        <w:t xml:space="preserve">в рамках учебных предметов: речь и альтернативная коммуникация, </w:t>
      </w:r>
      <w:proofErr w:type="gramStart"/>
      <w:r>
        <w:rPr>
          <w:rFonts w:ascii="Times New Roman" w:hAnsi="Times New Roman"/>
          <w:sz w:val="24"/>
          <w:szCs w:val="24"/>
        </w:rPr>
        <w:t>ИЗО</w:t>
      </w:r>
      <w:proofErr w:type="gramEnd"/>
      <w:r>
        <w:rPr>
          <w:rFonts w:ascii="Times New Roman" w:hAnsi="Times New Roman"/>
          <w:sz w:val="24"/>
          <w:szCs w:val="24"/>
        </w:rPr>
        <w:t xml:space="preserve">, окружающий природный мир. </w:t>
      </w:r>
      <w:r>
        <w:rPr>
          <w:rFonts w:ascii="Times New Roman" w:eastAsia="Calibri" w:hAnsi="Times New Roman" w:cs="Times New Roman"/>
          <w:sz w:val="24"/>
          <w:szCs w:val="24"/>
        </w:rPr>
        <w:t>Особое внимание уделить внеурочной деятельности.</w:t>
      </w:r>
    </w:p>
    <w:p w:rsidR="00866F9F" w:rsidRDefault="00866F9F" w:rsidP="00866F9F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6F9F" w:rsidRDefault="00866F9F" w:rsidP="00866F9F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Годовой учебный план 5-а класса:</w:t>
      </w:r>
    </w:p>
    <w:tbl>
      <w:tblPr>
        <w:tblStyle w:val="a5"/>
        <w:tblW w:w="0" w:type="auto"/>
        <w:tblLook w:val="04A0"/>
      </w:tblPr>
      <w:tblGrid>
        <w:gridCol w:w="6345"/>
        <w:gridCol w:w="3226"/>
      </w:tblGrid>
      <w:tr w:rsidR="00866F9F" w:rsidTr="00866F9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«Речь и альтернативная коммуникация»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 часа</w:t>
            </w:r>
          </w:p>
        </w:tc>
      </w:tr>
      <w:tr w:rsidR="00866F9F" w:rsidTr="00866F9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«Математические представления»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часов</w:t>
            </w:r>
          </w:p>
        </w:tc>
      </w:tr>
      <w:tr w:rsidR="00866F9F" w:rsidTr="00866F9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«Изобразительная деятельность»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 часа</w:t>
            </w:r>
          </w:p>
        </w:tc>
      </w:tr>
      <w:tr w:rsidR="00866F9F" w:rsidTr="00866F9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«Окружающий природный мир»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часов</w:t>
            </w:r>
          </w:p>
        </w:tc>
      </w:tr>
      <w:tr w:rsidR="00866F9F" w:rsidTr="00866F9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«Окружающий социальный мир»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часов</w:t>
            </w:r>
          </w:p>
        </w:tc>
      </w:tr>
      <w:tr w:rsidR="00866F9F" w:rsidTr="00866F9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«Человек»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часов</w:t>
            </w:r>
          </w:p>
        </w:tc>
      </w:tr>
      <w:tr w:rsidR="00866F9F" w:rsidTr="00866F9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«Коррекционный курс: альтернативная коммуникация»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 часа</w:t>
            </w:r>
          </w:p>
        </w:tc>
      </w:tr>
      <w:tr w:rsidR="00866F9F" w:rsidTr="00866F9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Внеурочная деятельность: «Азбука здоровья»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F9F" w:rsidRDefault="00866F9F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часов</w:t>
            </w:r>
          </w:p>
        </w:tc>
      </w:tr>
    </w:tbl>
    <w:p w:rsidR="00866F9F" w:rsidRDefault="00866F9F" w:rsidP="00866F9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5406" w:rsidRDefault="00ED5406"/>
    <w:sectPr w:rsidR="00ED5406" w:rsidSect="00ED5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866F9F"/>
    <w:rsid w:val="006379B6"/>
    <w:rsid w:val="00866F9F"/>
    <w:rsid w:val="009F71A8"/>
    <w:rsid w:val="00ED5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F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снова Знак,Без интервала1 Знак"/>
    <w:link w:val="a4"/>
    <w:uiPriority w:val="1"/>
    <w:locked/>
    <w:rsid w:val="00866F9F"/>
    <w:rPr>
      <w:rFonts w:eastAsiaTheme="minorEastAsia"/>
      <w:lang w:eastAsia="ru-RU"/>
    </w:rPr>
  </w:style>
  <w:style w:type="paragraph" w:styleId="a4">
    <w:name w:val="No Spacing"/>
    <w:aliases w:val="основа,Без интервала1"/>
    <w:link w:val="a3"/>
    <w:uiPriority w:val="1"/>
    <w:qFormat/>
    <w:rsid w:val="00866F9F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rsid w:val="00866F9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2024-05-02T16:47:00Z</dcterms:created>
  <dcterms:modified xsi:type="dcterms:W3CDTF">2024-05-02T16:48:00Z</dcterms:modified>
</cp:coreProperties>
</file>