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5894F" w14:textId="448EC676" w:rsidR="00411B83" w:rsidRPr="00E169FC" w:rsidRDefault="00411B83" w:rsidP="00F51DB9">
      <w:pPr>
        <w:tabs>
          <w:tab w:val="left" w:pos="1605"/>
        </w:tabs>
        <w:spacing w:before="10" w:after="10"/>
        <w:ind w:firstLine="426"/>
        <w:jc w:val="center"/>
        <w:rPr>
          <w:rFonts w:ascii="Times New Roman" w:hAnsi="Times New Roman" w:cs="Times New Roman"/>
          <w:b/>
          <w:bCs/>
          <w:color w:val="BF8F00" w:themeColor="accent4" w:themeShade="BF"/>
          <w:sz w:val="32"/>
          <w:szCs w:val="32"/>
        </w:rPr>
      </w:pPr>
      <w:r w:rsidRPr="00E169FC">
        <w:rPr>
          <w:rFonts w:ascii="Times New Roman" w:hAnsi="Times New Roman" w:cs="Times New Roman"/>
          <w:b/>
          <w:bCs/>
          <w:color w:val="BF8F00" w:themeColor="accent4" w:themeShade="BF"/>
          <w:sz w:val="32"/>
          <w:szCs w:val="32"/>
        </w:rPr>
        <w:t>Добро пожаловать в мир книг</w:t>
      </w:r>
      <w:r w:rsidR="00F51DB9" w:rsidRPr="00E169FC">
        <w:rPr>
          <w:rFonts w:ascii="Times New Roman" w:hAnsi="Times New Roman" w:cs="Times New Roman"/>
          <w:b/>
          <w:bCs/>
          <w:color w:val="BF8F00" w:themeColor="accent4" w:themeShade="BF"/>
          <w:sz w:val="32"/>
          <w:szCs w:val="32"/>
        </w:rPr>
        <w:t>!</w:t>
      </w:r>
    </w:p>
    <w:p w14:paraId="33414F04" w14:textId="5C69C132" w:rsidR="007924C9" w:rsidRPr="007A76DF" w:rsidRDefault="00B8394C" w:rsidP="004E5596">
      <w:pPr>
        <w:spacing w:before="10" w:after="10"/>
        <w:ind w:firstLine="426"/>
        <w:jc w:val="center"/>
        <w:rPr>
          <w:rFonts w:ascii="Times New Roman" w:hAnsi="Times New Roman" w:cs="Times New Roman"/>
          <w:b/>
          <w:bCs/>
          <w:color w:val="ED7D31" w:themeColor="accent2"/>
          <w:sz w:val="36"/>
          <w:szCs w:val="36"/>
        </w:rPr>
      </w:pPr>
      <w:r w:rsidRPr="007A76DF">
        <w:rPr>
          <w:rFonts w:ascii="Times New Roman" w:hAnsi="Times New Roman" w:cs="Times New Roman"/>
          <w:b/>
          <w:bCs/>
          <w:color w:val="ED7D31" w:themeColor="accent2"/>
          <w:sz w:val="36"/>
          <w:szCs w:val="36"/>
        </w:rPr>
        <w:t xml:space="preserve">Роль книги в интеллектуальном, эмоциональном </w:t>
      </w:r>
    </w:p>
    <w:p w14:paraId="7FCC8E64" w14:textId="7DE52DB4" w:rsidR="0064082F" w:rsidRPr="007A76DF" w:rsidRDefault="00B8394C" w:rsidP="00CF1852">
      <w:pPr>
        <w:spacing w:before="10" w:after="10"/>
        <w:ind w:firstLine="426"/>
        <w:jc w:val="center"/>
        <w:rPr>
          <w:rFonts w:ascii="Times New Roman" w:hAnsi="Times New Roman" w:cs="Times New Roman"/>
          <w:b/>
          <w:bCs/>
          <w:color w:val="ED7D31" w:themeColor="accent2"/>
          <w:sz w:val="36"/>
          <w:szCs w:val="36"/>
        </w:rPr>
      </w:pPr>
      <w:r w:rsidRPr="007A76DF">
        <w:rPr>
          <w:rFonts w:ascii="Times New Roman" w:hAnsi="Times New Roman" w:cs="Times New Roman"/>
          <w:b/>
          <w:bCs/>
          <w:color w:val="ED7D31" w:themeColor="accent2"/>
          <w:sz w:val="36"/>
          <w:szCs w:val="36"/>
        </w:rPr>
        <w:t>и социальном развитии ребенка с ОВЗ.</w:t>
      </w:r>
    </w:p>
    <w:p w14:paraId="5413244A" w14:textId="78C98C64" w:rsidR="00422DB6" w:rsidRPr="00C013D5" w:rsidRDefault="00564C7C" w:rsidP="00B6219B">
      <w:pPr>
        <w:spacing w:before="10" w:after="1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377991" wp14:editId="54F3424D">
            <wp:extent cx="5547995" cy="3400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506" cy="3410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F81A3D" w14:textId="6018241E" w:rsidR="00AD6AC8" w:rsidRPr="001600DD" w:rsidRDefault="003C6EE3" w:rsidP="00AD6AC8">
      <w:pPr>
        <w:spacing w:before="10" w:after="10"/>
        <w:ind w:firstLine="426"/>
        <w:jc w:val="both"/>
        <w:rPr>
          <w:rFonts w:ascii="Times New Roman" w:hAnsi="Times New Roman" w:cs="Times New Roman"/>
          <w:b/>
          <w:bCs/>
          <w:i/>
          <w:iCs/>
          <w:color w:val="ED7D31" w:themeColor="accent2"/>
          <w:sz w:val="28"/>
          <w:szCs w:val="28"/>
        </w:rPr>
      </w:pPr>
      <w:r w:rsidRPr="001600DD">
        <w:rPr>
          <w:rFonts w:ascii="Times New Roman" w:hAnsi="Times New Roman" w:cs="Times New Roman"/>
          <w:b/>
          <w:bCs/>
          <w:i/>
          <w:iCs/>
          <w:color w:val="ED7D31" w:themeColor="accent2"/>
          <w:sz w:val="28"/>
          <w:szCs w:val="28"/>
        </w:rPr>
        <w:t>Как чтение ребенку вслух влияет на его развитие</w:t>
      </w:r>
      <w:r w:rsidR="00556841" w:rsidRPr="001600DD">
        <w:rPr>
          <w:rFonts w:ascii="Times New Roman" w:hAnsi="Times New Roman" w:cs="Times New Roman"/>
          <w:b/>
          <w:bCs/>
          <w:i/>
          <w:iCs/>
          <w:color w:val="ED7D31" w:themeColor="accent2"/>
          <w:sz w:val="28"/>
          <w:szCs w:val="28"/>
        </w:rPr>
        <w:t>.</w:t>
      </w:r>
    </w:p>
    <w:p w14:paraId="07F74D7E" w14:textId="2C8033CF" w:rsidR="00995A39" w:rsidRPr="00C013D5" w:rsidRDefault="00DB3469" w:rsidP="00995A39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033E">
        <w:rPr>
          <w:rFonts w:ascii="Times New Roman" w:hAnsi="Times New Roman" w:cs="Times New Roman"/>
          <w:color w:val="000000" w:themeColor="text1"/>
          <w:sz w:val="28"/>
          <w:szCs w:val="28"/>
        </w:rPr>
        <w:t>Чтение вслух родителями</w:t>
      </w:r>
      <w:r w:rsidRPr="00C013D5">
        <w:rPr>
          <w:rFonts w:ascii="Times New Roman" w:hAnsi="Times New Roman" w:cs="Times New Roman"/>
          <w:sz w:val="28"/>
          <w:szCs w:val="28"/>
        </w:rPr>
        <w:t>-один из наиболее эффективных методов коррекции</w:t>
      </w:r>
      <w:r w:rsidR="00317EA8" w:rsidRPr="00C013D5">
        <w:rPr>
          <w:rFonts w:ascii="Times New Roman" w:hAnsi="Times New Roman" w:cs="Times New Roman"/>
          <w:sz w:val="28"/>
          <w:szCs w:val="28"/>
        </w:rPr>
        <w:t xml:space="preserve"> и развития для детей с ОВЗ</w:t>
      </w:r>
      <w:r w:rsidR="00A2063B" w:rsidRPr="00C013D5">
        <w:rPr>
          <w:rFonts w:ascii="Times New Roman" w:hAnsi="Times New Roman" w:cs="Times New Roman"/>
          <w:sz w:val="28"/>
          <w:szCs w:val="28"/>
        </w:rPr>
        <w:t xml:space="preserve">. </w:t>
      </w:r>
      <w:r w:rsidR="00853C6A" w:rsidRPr="00C013D5">
        <w:rPr>
          <w:rFonts w:ascii="Times New Roman" w:hAnsi="Times New Roman" w:cs="Times New Roman"/>
          <w:sz w:val="28"/>
          <w:szCs w:val="28"/>
        </w:rPr>
        <w:t>Для таких детей книга становится не просто источником информации, а безопасным мостом между их внутренним миром и сложной социальной реальностью.</w:t>
      </w:r>
      <w:r w:rsidR="0007650A" w:rsidRPr="00C013D5">
        <w:rPr>
          <w:rFonts w:ascii="Times New Roman" w:hAnsi="Times New Roman" w:cs="Times New Roman"/>
          <w:sz w:val="28"/>
          <w:szCs w:val="28"/>
        </w:rPr>
        <w:t xml:space="preserve"> Способствует творческому развитию</w:t>
      </w:r>
      <w:r w:rsidR="008433FF">
        <w:rPr>
          <w:rFonts w:ascii="Times New Roman" w:hAnsi="Times New Roman" w:cs="Times New Roman"/>
          <w:sz w:val="28"/>
          <w:szCs w:val="28"/>
        </w:rPr>
        <w:t xml:space="preserve">, </w:t>
      </w:r>
      <w:r w:rsidR="001C2393">
        <w:rPr>
          <w:rFonts w:ascii="Times New Roman" w:hAnsi="Times New Roman" w:cs="Times New Roman"/>
          <w:sz w:val="28"/>
          <w:szCs w:val="28"/>
        </w:rPr>
        <w:t>воображению</w:t>
      </w:r>
      <w:r w:rsidR="0007650A" w:rsidRPr="00C013D5">
        <w:rPr>
          <w:rFonts w:ascii="Times New Roman" w:hAnsi="Times New Roman" w:cs="Times New Roman"/>
          <w:sz w:val="28"/>
          <w:szCs w:val="28"/>
        </w:rPr>
        <w:t xml:space="preserve"> </w:t>
      </w:r>
      <w:r w:rsidR="00861AFC" w:rsidRPr="00C013D5">
        <w:rPr>
          <w:rFonts w:ascii="Times New Roman" w:hAnsi="Times New Roman" w:cs="Times New Roman"/>
          <w:sz w:val="28"/>
          <w:szCs w:val="28"/>
        </w:rPr>
        <w:t>и взаимодействию с окружающим миром.</w:t>
      </w:r>
      <w:r w:rsidR="003E2D78" w:rsidRPr="00C013D5">
        <w:rPr>
          <w:rFonts w:ascii="Times New Roman" w:hAnsi="Times New Roman" w:cs="Times New Roman"/>
          <w:sz w:val="28"/>
          <w:szCs w:val="28"/>
        </w:rPr>
        <w:t xml:space="preserve"> Например сказка</w:t>
      </w:r>
      <w:r w:rsidR="009F65B2" w:rsidRPr="00C013D5">
        <w:rPr>
          <w:rFonts w:ascii="Times New Roman" w:hAnsi="Times New Roman" w:cs="Times New Roman"/>
          <w:sz w:val="28"/>
          <w:szCs w:val="28"/>
        </w:rPr>
        <w:t>,</w:t>
      </w:r>
      <w:r w:rsidR="00127812" w:rsidRPr="00C013D5">
        <w:rPr>
          <w:rFonts w:ascii="Times New Roman" w:hAnsi="Times New Roman" w:cs="Times New Roman"/>
          <w:sz w:val="28"/>
          <w:szCs w:val="28"/>
        </w:rPr>
        <w:t xml:space="preserve"> содержит информацию о мире, любви, дружбе, взаимоотношениях с </w:t>
      </w:r>
      <w:r w:rsidR="006D75E1" w:rsidRPr="00C013D5">
        <w:rPr>
          <w:rFonts w:ascii="Times New Roman" w:hAnsi="Times New Roman" w:cs="Times New Roman"/>
          <w:sz w:val="28"/>
          <w:szCs w:val="28"/>
        </w:rPr>
        <w:t>друзьями и родителями.</w:t>
      </w:r>
    </w:p>
    <w:p w14:paraId="78CEC6C5" w14:textId="51B0831E" w:rsidR="00C62B2B" w:rsidRPr="00BE708B" w:rsidRDefault="00C62B2B" w:rsidP="00AD6AC8">
      <w:pPr>
        <w:spacing w:before="10" w:after="10"/>
        <w:ind w:firstLine="426"/>
        <w:jc w:val="both"/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</w:pPr>
      <w:r w:rsidRPr="00BE708B"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  <w:t>Основные причины пользы чтения вслух</w:t>
      </w:r>
      <w:r w:rsidR="008C78E4" w:rsidRPr="00BE708B"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  <w:t xml:space="preserve"> детям с ОВЗ:</w:t>
      </w:r>
    </w:p>
    <w:p w14:paraId="7BA2FB20" w14:textId="27152086" w:rsidR="008C78E4" w:rsidRPr="00C013D5" w:rsidRDefault="008C78E4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 xml:space="preserve">1. </w:t>
      </w:r>
      <w:r w:rsidRPr="00A57141">
        <w:rPr>
          <w:rFonts w:ascii="Times New Roman" w:hAnsi="Times New Roman" w:cs="Times New Roman"/>
          <w:i/>
          <w:iCs/>
          <w:sz w:val="28"/>
          <w:szCs w:val="28"/>
        </w:rPr>
        <w:t>«Запуск» речи и развитие коммуникации</w:t>
      </w:r>
      <w:r w:rsidR="007B6688" w:rsidRPr="00A5714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C0C3AC2" w14:textId="5281058E" w:rsidR="007B6688" w:rsidRPr="00C013D5" w:rsidRDefault="007B6688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Для неговорящих или малоговорящих детей</w:t>
      </w:r>
      <w:r w:rsidR="00F926A8" w:rsidRPr="00C013D5">
        <w:rPr>
          <w:rFonts w:ascii="Times New Roman" w:hAnsi="Times New Roman" w:cs="Times New Roman"/>
          <w:sz w:val="28"/>
          <w:szCs w:val="28"/>
        </w:rPr>
        <w:t xml:space="preserve"> чтение может стать триггером для появления собственной вокализации. Слыша четкую </w:t>
      </w:r>
      <w:r w:rsidR="009E0373" w:rsidRPr="00C013D5">
        <w:rPr>
          <w:rFonts w:ascii="Times New Roman" w:hAnsi="Times New Roman" w:cs="Times New Roman"/>
          <w:sz w:val="28"/>
          <w:szCs w:val="28"/>
        </w:rPr>
        <w:t>артикуляцию родителя, ребенок получает эталон звукового образа слова</w:t>
      </w:r>
      <w:r w:rsidR="000165FE" w:rsidRPr="00C013D5">
        <w:rPr>
          <w:rFonts w:ascii="Times New Roman" w:hAnsi="Times New Roman" w:cs="Times New Roman"/>
          <w:sz w:val="28"/>
          <w:szCs w:val="28"/>
        </w:rPr>
        <w:t>.</w:t>
      </w:r>
    </w:p>
    <w:p w14:paraId="3ABEF74C" w14:textId="00B49BAA" w:rsidR="000165FE" w:rsidRPr="00C013D5" w:rsidRDefault="004611DB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 xml:space="preserve">Дети с ОВЗ часто лучше воспринимают информацию </w:t>
      </w:r>
      <w:r w:rsidR="00603CFB" w:rsidRPr="00C013D5">
        <w:rPr>
          <w:rFonts w:ascii="Times New Roman" w:hAnsi="Times New Roman" w:cs="Times New Roman"/>
          <w:sz w:val="28"/>
          <w:szCs w:val="28"/>
        </w:rPr>
        <w:t>визуально или на слух, чем в живой беседе, где нужно обрабатывать невербальные сигналы</w:t>
      </w:r>
      <w:r w:rsidR="00C2266E" w:rsidRPr="00C013D5">
        <w:rPr>
          <w:rFonts w:ascii="Times New Roman" w:hAnsi="Times New Roman" w:cs="Times New Roman"/>
          <w:sz w:val="28"/>
          <w:szCs w:val="28"/>
        </w:rPr>
        <w:t xml:space="preserve"> (мимику, жесты). </w:t>
      </w:r>
      <w:r w:rsidR="0042488A" w:rsidRPr="00C013D5">
        <w:rPr>
          <w:rFonts w:ascii="Times New Roman" w:hAnsi="Times New Roman" w:cs="Times New Roman"/>
          <w:sz w:val="28"/>
          <w:szCs w:val="28"/>
        </w:rPr>
        <w:t>Чтение позволяет усваивать грамматический строй языка без социального давления.</w:t>
      </w:r>
    </w:p>
    <w:p w14:paraId="64EDB7F1" w14:textId="7ACA0368" w:rsidR="0042488A" w:rsidRPr="00C013D5" w:rsidRDefault="00135028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Повторение за родител</w:t>
      </w:r>
      <w:r w:rsidR="00FC6A16" w:rsidRPr="00C013D5">
        <w:rPr>
          <w:rFonts w:ascii="Times New Roman" w:hAnsi="Times New Roman" w:cs="Times New Roman"/>
          <w:sz w:val="28"/>
          <w:szCs w:val="28"/>
        </w:rPr>
        <w:t>ем слов, фраз или звукоподражаний героям книги</w:t>
      </w:r>
      <w:r w:rsidR="000A01C1" w:rsidRPr="00C013D5">
        <w:rPr>
          <w:rFonts w:ascii="Times New Roman" w:hAnsi="Times New Roman" w:cs="Times New Roman"/>
          <w:sz w:val="28"/>
          <w:szCs w:val="28"/>
        </w:rPr>
        <w:t>,</w:t>
      </w:r>
      <w:r w:rsidR="00FC6A16" w:rsidRPr="00C013D5">
        <w:rPr>
          <w:rFonts w:ascii="Times New Roman" w:hAnsi="Times New Roman" w:cs="Times New Roman"/>
          <w:sz w:val="28"/>
          <w:szCs w:val="28"/>
        </w:rPr>
        <w:t xml:space="preserve"> стимулирует произношение</w:t>
      </w:r>
      <w:r w:rsidR="00EE5244" w:rsidRPr="00C013D5">
        <w:rPr>
          <w:rFonts w:ascii="Times New Roman" w:hAnsi="Times New Roman" w:cs="Times New Roman"/>
          <w:sz w:val="28"/>
          <w:szCs w:val="28"/>
        </w:rPr>
        <w:t>.</w:t>
      </w:r>
    </w:p>
    <w:p w14:paraId="6631F8AB" w14:textId="09092097" w:rsidR="00FC6A16" w:rsidRPr="00A57141" w:rsidRDefault="00FC6A16" w:rsidP="00AD6AC8">
      <w:pPr>
        <w:spacing w:before="10" w:after="10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 xml:space="preserve">2. </w:t>
      </w:r>
      <w:r w:rsidR="00A85978" w:rsidRPr="00A57141">
        <w:rPr>
          <w:rFonts w:ascii="Times New Roman" w:hAnsi="Times New Roman" w:cs="Times New Roman"/>
          <w:i/>
          <w:iCs/>
          <w:sz w:val="28"/>
          <w:szCs w:val="28"/>
        </w:rPr>
        <w:t>Структурирование времени и предсказуемост</w:t>
      </w:r>
      <w:r w:rsidR="00667721" w:rsidRPr="00A57141">
        <w:rPr>
          <w:rFonts w:ascii="Times New Roman" w:hAnsi="Times New Roman" w:cs="Times New Roman"/>
          <w:i/>
          <w:iCs/>
          <w:sz w:val="28"/>
          <w:szCs w:val="28"/>
        </w:rPr>
        <w:t>ь</w:t>
      </w:r>
      <w:r w:rsidR="009F5428" w:rsidRPr="00A57141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667721" w:rsidRPr="00A5714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E33EAAA" w14:textId="244F51EA" w:rsidR="00667721" w:rsidRPr="00C013D5" w:rsidRDefault="00AD2620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Мир ребенка с ОВЗ полон хаоса и сенсорных</w:t>
      </w:r>
      <w:r w:rsidR="00705ECC" w:rsidRPr="00C013D5">
        <w:rPr>
          <w:rFonts w:ascii="Times New Roman" w:hAnsi="Times New Roman" w:cs="Times New Roman"/>
          <w:sz w:val="28"/>
          <w:szCs w:val="28"/>
        </w:rPr>
        <w:t xml:space="preserve"> перезагрузок. Книга имеет четкое начало, середину и конец</w:t>
      </w:r>
      <w:r w:rsidR="00A7799C" w:rsidRPr="00C013D5">
        <w:rPr>
          <w:rFonts w:ascii="Times New Roman" w:hAnsi="Times New Roman" w:cs="Times New Roman"/>
          <w:sz w:val="28"/>
          <w:szCs w:val="28"/>
        </w:rPr>
        <w:t>. Ежедневный ритуал чтения создает островок стабильности и без</w:t>
      </w:r>
      <w:r w:rsidR="00B3116B" w:rsidRPr="00C013D5">
        <w:rPr>
          <w:rFonts w:ascii="Times New Roman" w:hAnsi="Times New Roman" w:cs="Times New Roman"/>
          <w:sz w:val="28"/>
          <w:szCs w:val="28"/>
        </w:rPr>
        <w:t>о</w:t>
      </w:r>
      <w:r w:rsidR="00A7799C" w:rsidRPr="00C013D5">
        <w:rPr>
          <w:rFonts w:ascii="Times New Roman" w:hAnsi="Times New Roman" w:cs="Times New Roman"/>
          <w:sz w:val="28"/>
          <w:szCs w:val="28"/>
        </w:rPr>
        <w:t>пасности</w:t>
      </w:r>
      <w:r w:rsidR="00B3116B" w:rsidRPr="00C013D5">
        <w:rPr>
          <w:rFonts w:ascii="Times New Roman" w:hAnsi="Times New Roman" w:cs="Times New Roman"/>
          <w:sz w:val="28"/>
          <w:szCs w:val="28"/>
        </w:rPr>
        <w:t xml:space="preserve">. </w:t>
      </w:r>
      <w:r w:rsidR="00C00CDE">
        <w:rPr>
          <w:rFonts w:ascii="Times New Roman" w:hAnsi="Times New Roman" w:cs="Times New Roman"/>
          <w:sz w:val="28"/>
          <w:szCs w:val="28"/>
        </w:rPr>
        <w:t>С</w:t>
      </w:r>
      <w:r w:rsidR="00B3116B" w:rsidRPr="00C013D5">
        <w:rPr>
          <w:rFonts w:ascii="Times New Roman" w:hAnsi="Times New Roman" w:cs="Times New Roman"/>
          <w:sz w:val="28"/>
          <w:szCs w:val="28"/>
        </w:rPr>
        <w:t>нижает</w:t>
      </w:r>
      <w:r w:rsidR="00C00CDE">
        <w:rPr>
          <w:rFonts w:ascii="Times New Roman" w:hAnsi="Times New Roman" w:cs="Times New Roman"/>
          <w:sz w:val="28"/>
          <w:szCs w:val="28"/>
        </w:rPr>
        <w:t>ся</w:t>
      </w:r>
      <w:r w:rsidR="00B3116B" w:rsidRPr="00C013D5">
        <w:rPr>
          <w:rFonts w:ascii="Times New Roman" w:hAnsi="Times New Roman" w:cs="Times New Roman"/>
          <w:sz w:val="28"/>
          <w:szCs w:val="28"/>
        </w:rPr>
        <w:t xml:space="preserve"> уровень тревожности</w:t>
      </w:r>
      <w:r w:rsidR="00295DF6">
        <w:rPr>
          <w:rFonts w:ascii="Times New Roman" w:hAnsi="Times New Roman" w:cs="Times New Roman"/>
          <w:sz w:val="28"/>
          <w:szCs w:val="28"/>
        </w:rPr>
        <w:t xml:space="preserve">, укрепляется </w:t>
      </w:r>
      <w:r w:rsidR="00295DF6">
        <w:rPr>
          <w:rFonts w:ascii="Times New Roman" w:hAnsi="Times New Roman" w:cs="Times New Roman"/>
          <w:sz w:val="28"/>
          <w:szCs w:val="28"/>
        </w:rPr>
        <w:lastRenderedPageBreak/>
        <w:t>доверие.</w:t>
      </w:r>
      <w:r w:rsidR="00F9249E">
        <w:rPr>
          <w:rFonts w:ascii="Times New Roman" w:hAnsi="Times New Roman" w:cs="Times New Roman"/>
          <w:sz w:val="28"/>
          <w:szCs w:val="28"/>
        </w:rPr>
        <w:t xml:space="preserve"> С</w:t>
      </w:r>
      <w:r w:rsidR="00B04B75">
        <w:rPr>
          <w:rFonts w:ascii="Times New Roman" w:hAnsi="Times New Roman" w:cs="Times New Roman"/>
          <w:sz w:val="28"/>
          <w:szCs w:val="28"/>
        </w:rPr>
        <w:t>овместное чтение-когда все внимание родителя сосре</w:t>
      </w:r>
      <w:r w:rsidR="00F233B8">
        <w:rPr>
          <w:rFonts w:ascii="Times New Roman" w:hAnsi="Times New Roman" w:cs="Times New Roman"/>
          <w:sz w:val="28"/>
          <w:szCs w:val="28"/>
        </w:rPr>
        <w:t>доточено на ребенке</w:t>
      </w:r>
      <w:r w:rsidR="00D600D0">
        <w:rPr>
          <w:rFonts w:ascii="Times New Roman" w:hAnsi="Times New Roman" w:cs="Times New Roman"/>
          <w:sz w:val="28"/>
          <w:szCs w:val="28"/>
        </w:rPr>
        <w:t xml:space="preserve">, </w:t>
      </w:r>
      <w:r w:rsidR="00F233B8">
        <w:rPr>
          <w:rFonts w:ascii="Times New Roman" w:hAnsi="Times New Roman" w:cs="Times New Roman"/>
          <w:sz w:val="28"/>
          <w:szCs w:val="28"/>
        </w:rPr>
        <w:t>дает ребенку</w:t>
      </w:r>
      <w:r w:rsidR="00FA09AA">
        <w:rPr>
          <w:rFonts w:ascii="Times New Roman" w:hAnsi="Times New Roman" w:cs="Times New Roman"/>
          <w:sz w:val="28"/>
          <w:szCs w:val="28"/>
        </w:rPr>
        <w:t xml:space="preserve"> о</w:t>
      </w:r>
      <w:r w:rsidR="003038AD">
        <w:rPr>
          <w:rFonts w:ascii="Times New Roman" w:hAnsi="Times New Roman" w:cs="Times New Roman"/>
          <w:sz w:val="28"/>
          <w:szCs w:val="28"/>
        </w:rPr>
        <w:t>щущение</w:t>
      </w:r>
      <w:r w:rsidR="00FA09AA">
        <w:rPr>
          <w:rFonts w:ascii="Times New Roman" w:hAnsi="Times New Roman" w:cs="Times New Roman"/>
          <w:sz w:val="28"/>
          <w:szCs w:val="28"/>
        </w:rPr>
        <w:t xml:space="preserve"> значимости: «Мне уделяют время</w:t>
      </w:r>
      <w:r w:rsidR="00C00CDE">
        <w:rPr>
          <w:rFonts w:ascii="Times New Roman" w:hAnsi="Times New Roman" w:cs="Times New Roman"/>
          <w:sz w:val="28"/>
          <w:szCs w:val="28"/>
        </w:rPr>
        <w:t>»</w:t>
      </w:r>
      <w:r w:rsidR="0045277D">
        <w:rPr>
          <w:rFonts w:ascii="Times New Roman" w:hAnsi="Times New Roman" w:cs="Times New Roman"/>
          <w:sz w:val="28"/>
          <w:szCs w:val="28"/>
        </w:rPr>
        <w:t>.</w:t>
      </w:r>
    </w:p>
    <w:p w14:paraId="2D461EAA" w14:textId="64C349E2" w:rsidR="00B6219B" w:rsidRPr="00C013D5" w:rsidRDefault="00396DB4" w:rsidP="00A06B13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B9699A" wp14:editId="6F4FD8C1">
            <wp:extent cx="3648075" cy="21621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16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B5F3D2" w14:textId="2B606D19" w:rsidR="003E32FC" w:rsidRPr="00C013D5" w:rsidRDefault="00434075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 xml:space="preserve">3. </w:t>
      </w:r>
      <w:r w:rsidR="00726367" w:rsidRPr="00A57141">
        <w:rPr>
          <w:rFonts w:ascii="Times New Roman" w:hAnsi="Times New Roman" w:cs="Times New Roman"/>
          <w:i/>
          <w:iCs/>
          <w:sz w:val="28"/>
          <w:szCs w:val="28"/>
        </w:rPr>
        <w:t>Развитие когнитивных функций</w:t>
      </w:r>
      <w:r w:rsidR="00754BA8" w:rsidRPr="00A57141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4A5FF6" w:rsidRPr="00C013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3DD1B1" w14:textId="38577FA7" w:rsidR="00434075" w:rsidRPr="00C013D5" w:rsidRDefault="004A5FF6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 xml:space="preserve">Внимание и концентрация. </w:t>
      </w:r>
      <w:r w:rsidR="0005160B" w:rsidRPr="00C013D5">
        <w:rPr>
          <w:rFonts w:ascii="Times New Roman" w:hAnsi="Times New Roman" w:cs="Times New Roman"/>
          <w:sz w:val="28"/>
          <w:szCs w:val="28"/>
        </w:rPr>
        <w:t>Прослушивание истории требует способность удерживать фокус на одном объекте</w:t>
      </w:r>
      <w:r w:rsidR="003E32FC" w:rsidRPr="00C013D5">
        <w:rPr>
          <w:rFonts w:ascii="Times New Roman" w:hAnsi="Times New Roman" w:cs="Times New Roman"/>
          <w:sz w:val="28"/>
          <w:szCs w:val="28"/>
        </w:rPr>
        <w:t xml:space="preserve"> длительное время. </w:t>
      </w:r>
    </w:p>
    <w:p w14:paraId="0DC7411E" w14:textId="324AB1BF" w:rsidR="006D5BD1" w:rsidRPr="00C013D5" w:rsidRDefault="003E32FC" w:rsidP="00396DB4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 xml:space="preserve">Память </w:t>
      </w:r>
      <w:r w:rsidR="009B4FF1" w:rsidRPr="00C013D5">
        <w:rPr>
          <w:rFonts w:ascii="Times New Roman" w:hAnsi="Times New Roman" w:cs="Times New Roman"/>
          <w:sz w:val="28"/>
          <w:szCs w:val="28"/>
        </w:rPr>
        <w:t>и логика. Следование за сюжетом требует запоминания</w:t>
      </w:r>
      <w:r w:rsidR="007A5FD8" w:rsidRPr="00C013D5">
        <w:rPr>
          <w:rFonts w:ascii="Times New Roman" w:hAnsi="Times New Roman" w:cs="Times New Roman"/>
          <w:sz w:val="28"/>
          <w:szCs w:val="28"/>
        </w:rPr>
        <w:t xml:space="preserve"> последовательности событий и понимания причинно-следственных связей</w:t>
      </w:r>
      <w:r w:rsidR="00DB31A5" w:rsidRPr="00C013D5">
        <w:rPr>
          <w:rFonts w:ascii="Times New Roman" w:hAnsi="Times New Roman" w:cs="Times New Roman"/>
          <w:sz w:val="28"/>
          <w:szCs w:val="28"/>
        </w:rPr>
        <w:t>.</w:t>
      </w:r>
    </w:p>
    <w:p w14:paraId="78E8EE08" w14:textId="3CB807D4" w:rsidR="00DB31A5" w:rsidRPr="00C013D5" w:rsidRDefault="00DB31A5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 xml:space="preserve">Пространственные представления. Описания мест, перемещений героев и </w:t>
      </w:r>
      <w:r w:rsidR="001F64BB" w:rsidRPr="00C013D5">
        <w:rPr>
          <w:rFonts w:ascii="Times New Roman" w:hAnsi="Times New Roman" w:cs="Times New Roman"/>
          <w:sz w:val="28"/>
          <w:szCs w:val="28"/>
        </w:rPr>
        <w:t xml:space="preserve">расположения предметов помогают формировать у ребенка </w:t>
      </w:r>
      <w:r w:rsidR="00B566AC" w:rsidRPr="00C013D5">
        <w:rPr>
          <w:rFonts w:ascii="Times New Roman" w:hAnsi="Times New Roman" w:cs="Times New Roman"/>
          <w:sz w:val="28"/>
          <w:szCs w:val="28"/>
        </w:rPr>
        <w:t>простр</w:t>
      </w:r>
      <w:r w:rsidR="006E5AA1" w:rsidRPr="00C013D5">
        <w:rPr>
          <w:rFonts w:ascii="Times New Roman" w:hAnsi="Times New Roman" w:cs="Times New Roman"/>
          <w:sz w:val="28"/>
          <w:szCs w:val="28"/>
        </w:rPr>
        <w:t>анственное восприятие.</w:t>
      </w:r>
    </w:p>
    <w:p w14:paraId="146E0F33" w14:textId="77777777" w:rsidR="00D3523E" w:rsidRDefault="001C0A7D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 xml:space="preserve">4. </w:t>
      </w:r>
      <w:r w:rsidR="006E5AA1" w:rsidRPr="00A57141">
        <w:rPr>
          <w:rFonts w:ascii="Times New Roman" w:hAnsi="Times New Roman" w:cs="Times New Roman"/>
          <w:i/>
          <w:iCs/>
          <w:sz w:val="28"/>
          <w:szCs w:val="28"/>
        </w:rPr>
        <w:t>Сенсорная интеграция.</w:t>
      </w:r>
      <w:r w:rsidR="006E5AA1" w:rsidRPr="00C013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62B5EC" w14:textId="551B53E3" w:rsidR="006E5AA1" w:rsidRPr="00C013D5" w:rsidRDefault="00D941D3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Спокойное чтение ритмичных текстов (стихов, потешек) оказывает успокаивающее действие</w:t>
      </w:r>
      <w:r w:rsidR="00132FD2" w:rsidRPr="00C013D5">
        <w:rPr>
          <w:rFonts w:ascii="Times New Roman" w:hAnsi="Times New Roman" w:cs="Times New Roman"/>
          <w:sz w:val="28"/>
          <w:szCs w:val="28"/>
        </w:rPr>
        <w:t xml:space="preserve"> на нервную систему. Это помогает регулировать сенсорную чувствительность и снижать гиперактивность.</w:t>
      </w:r>
    </w:p>
    <w:p w14:paraId="163A0363" w14:textId="77777777" w:rsidR="00736EE8" w:rsidRPr="00A57141" w:rsidRDefault="001C0A7D" w:rsidP="00AD6AC8">
      <w:pPr>
        <w:spacing w:before="10" w:after="10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 xml:space="preserve">5. </w:t>
      </w:r>
      <w:r w:rsidRPr="00A57141">
        <w:rPr>
          <w:rFonts w:ascii="Times New Roman" w:hAnsi="Times New Roman" w:cs="Times New Roman"/>
          <w:i/>
          <w:iCs/>
          <w:sz w:val="28"/>
          <w:szCs w:val="28"/>
        </w:rPr>
        <w:t>Обучение социальным навыкам и пониманию эмоций («Теория разума»)</w:t>
      </w:r>
      <w:r w:rsidR="00D73D6E" w:rsidRPr="00A5714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B809D70" w14:textId="1851917F" w:rsidR="00D73D6E" w:rsidRPr="00C013D5" w:rsidRDefault="00D73D6E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Особенно дети с РАС (расстройство аутического спектра)</w:t>
      </w:r>
      <w:r w:rsidR="001B5DE3" w:rsidRPr="00C013D5">
        <w:rPr>
          <w:rFonts w:ascii="Times New Roman" w:hAnsi="Times New Roman" w:cs="Times New Roman"/>
          <w:sz w:val="28"/>
          <w:szCs w:val="28"/>
        </w:rPr>
        <w:t xml:space="preserve"> испытывают трудности с пониманием того, что чувствуют другие люди. В </w:t>
      </w:r>
      <w:r w:rsidR="00E45420" w:rsidRPr="00C013D5">
        <w:rPr>
          <w:rFonts w:ascii="Times New Roman" w:hAnsi="Times New Roman" w:cs="Times New Roman"/>
          <w:sz w:val="28"/>
          <w:szCs w:val="28"/>
        </w:rPr>
        <w:t>книге эмоции героев описаны прямо: «Маша расстроилась», «Зайчик испугался»</w:t>
      </w:r>
      <w:r w:rsidR="00660578" w:rsidRPr="00C013D5">
        <w:rPr>
          <w:rFonts w:ascii="Times New Roman" w:hAnsi="Times New Roman" w:cs="Times New Roman"/>
          <w:sz w:val="28"/>
          <w:szCs w:val="28"/>
        </w:rPr>
        <w:t>. Читая и обсуждая это, родитель помогает ребенку научиться распознавать эмоциональные состояния по описанию, что является первым шагом к развитию эмпатии.</w:t>
      </w:r>
    </w:p>
    <w:p w14:paraId="383A249F" w14:textId="50D49A18" w:rsidR="00660578" w:rsidRPr="00BE708B" w:rsidRDefault="003D2F6E" w:rsidP="00AD6AC8">
      <w:pPr>
        <w:spacing w:before="10" w:after="10"/>
        <w:ind w:firstLine="426"/>
        <w:jc w:val="both"/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</w:pPr>
      <w:r w:rsidRPr="00BE708B"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  <w:t>Специфика методик для детей с РАС</w:t>
      </w:r>
      <w:r w:rsidR="002B71E3" w:rsidRPr="00BE708B"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  <w:t>.</w:t>
      </w:r>
    </w:p>
    <w:p w14:paraId="072869E2" w14:textId="5CD0EA4B" w:rsidR="002B71E3" w:rsidRPr="00C013D5" w:rsidRDefault="002B71E3" w:rsidP="00654A01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 xml:space="preserve">При работе с детьми с </w:t>
      </w:r>
      <w:r w:rsidR="00306332" w:rsidRPr="00C013D5">
        <w:rPr>
          <w:rFonts w:ascii="Times New Roman" w:hAnsi="Times New Roman" w:cs="Times New Roman"/>
          <w:sz w:val="28"/>
          <w:szCs w:val="28"/>
        </w:rPr>
        <w:t>аутизмом обычное аналитическое чтение</w:t>
      </w:r>
      <w:r w:rsidR="00687515" w:rsidRPr="00C013D5">
        <w:rPr>
          <w:rFonts w:ascii="Times New Roman" w:hAnsi="Times New Roman" w:cs="Times New Roman"/>
          <w:sz w:val="28"/>
          <w:szCs w:val="28"/>
        </w:rPr>
        <w:t xml:space="preserve"> (по буквам и слогам) часто бывает неэффективным на начальных этапах</w:t>
      </w:r>
      <w:r w:rsidR="000604CF" w:rsidRPr="00C013D5">
        <w:rPr>
          <w:rFonts w:ascii="Times New Roman" w:hAnsi="Times New Roman" w:cs="Times New Roman"/>
          <w:sz w:val="28"/>
          <w:szCs w:val="28"/>
        </w:rPr>
        <w:t>. Специалисты рекомендуют использовать</w:t>
      </w:r>
      <w:r w:rsidR="00654A01">
        <w:rPr>
          <w:rFonts w:ascii="Times New Roman" w:hAnsi="Times New Roman" w:cs="Times New Roman"/>
          <w:sz w:val="28"/>
          <w:szCs w:val="28"/>
        </w:rPr>
        <w:t xml:space="preserve"> </w:t>
      </w:r>
      <w:r w:rsidR="00654A01" w:rsidRPr="00C013D5">
        <w:rPr>
          <w:rFonts w:ascii="Times New Roman" w:hAnsi="Times New Roman" w:cs="Times New Roman"/>
          <w:sz w:val="28"/>
          <w:szCs w:val="28"/>
        </w:rPr>
        <w:t>(методика</w:t>
      </w:r>
      <w:r w:rsidR="006A4E40">
        <w:rPr>
          <w:rFonts w:ascii="Times New Roman" w:hAnsi="Times New Roman" w:cs="Times New Roman"/>
          <w:sz w:val="28"/>
          <w:szCs w:val="28"/>
        </w:rPr>
        <w:t xml:space="preserve"> Л.Г.</w:t>
      </w:r>
      <w:r w:rsidR="003F795D">
        <w:rPr>
          <w:rFonts w:ascii="Times New Roman" w:hAnsi="Times New Roman" w:cs="Times New Roman"/>
          <w:sz w:val="28"/>
          <w:szCs w:val="28"/>
        </w:rPr>
        <w:t xml:space="preserve"> </w:t>
      </w:r>
      <w:r w:rsidR="00654A01" w:rsidRPr="00C013D5">
        <w:rPr>
          <w:rFonts w:ascii="Times New Roman" w:hAnsi="Times New Roman" w:cs="Times New Roman"/>
          <w:sz w:val="28"/>
          <w:szCs w:val="28"/>
        </w:rPr>
        <w:t>Нуриевой</w:t>
      </w:r>
      <w:r w:rsidR="003F795D">
        <w:rPr>
          <w:rFonts w:ascii="Times New Roman" w:hAnsi="Times New Roman" w:cs="Times New Roman"/>
          <w:sz w:val="28"/>
          <w:szCs w:val="28"/>
        </w:rPr>
        <w:t>)</w:t>
      </w:r>
      <w:r w:rsidR="00654A01" w:rsidRPr="00C013D5">
        <w:rPr>
          <w:rFonts w:ascii="Times New Roman" w:hAnsi="Times New Roman" w:cs="Times New Roman"/>
          <w:sz w:val="28"/>
          <w:szCs w:val="28"/>
        </w:rPr>
        <w:t xml:space="preserve"> </w:t>
      </w:r>
      <w:r w:rsidR="000604CF" w:rsidRPr="00C013D5">
        <w:rPr>
          <w:rFonts w:ascii="Times New Roman" w:hAnsi="Times New Roman" w:cs="Times New Roman"/>
          <w:sz w:val="28"/>
          <w:szCs w:val="28"/>
        </w:rPr>
        <w:t>метод «Глобального чтения»</w:t>
      </w:r>
      <w:r w:rsidR="00E018AE">
        <w:rPr>
          <w:rFonts w:ascii="Times New Roman" w:hAnsi="Times New Roman" w:cs="Times New Roman"/>
          <w:sz w:val="28"/>
          <w:szCs w:val="28"/>
        </w:rPr>
        <w:t>.</w:t>
      </w:r>
      <w:r w:rsidR="00040FB6" w:rsidRPr="00C013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74AA66" w14:textId="0327A930" w:rsidR="00040FB6" w:rsidRPr="00C013D5" w:rsidRDefault="008F764E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Р</w:t>
      </w:r>
      <w:r w:rsidR="00040FB6" w:rsidRPr="00C013D5">
        <w:rPr>
          <w:rFonts w:ascii="Times New Roman" w:hAnsi="Times New Roman" w:cs="Times New Roman"/>
          <w:sz w:val="28"/>
          <w:szCs w:val="28"/>
        </w:rPr>
        <w:t xml:space="preserve">ебенку показывают карточку, где целое </w:t>
      </w:r>
      <w:r w:rsidR="00976681" w:rsidRPr="00C013D5">
        <w:rPr>
          <w:rFonts w:ascii="Times New Roman" w:hAnsi="Times New Roman" w:cs="Times New Roman"/>
          <w:sz w:val="28"/>
          <w:szCs w:val="28"/>
        </w:rPr>
        <w:t>слово написано рядом с картинкой предмета</w:t>
      </w:r>
      <w:r w:rsidRPr="00C013D5">
        <w:rPr>
          <w:rFonts w:ascii="Times New Roman" w:hAnsi="Times New Roman" w:cs="Times New Roman"/>
          <w:sz w:val="28"/>
          <w:szCs w:val="28"/>
        </w:rPr>
        <w:t>.</w:t>
      </w:r>
    </w:p>
    <w:p w14:paraId="79EEF131" w14:textId="3F282BDE" w:rsidR="00976681" w:rsidRPr="00C013D5" w:rsidRDefault="008F764E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С</w:t>
      </w:r>
      <w:r w:rsidR="00976681" w:rsidRPr="00C013D5">
        <w:rPr>
          <w:rFonts w:ascii="Times New Roman" w:hAnsi="Times New Roman" w:cs="Times New Roman"/>
          <w:sz w:val="28"/>
          <w:szCs w:val="28"/>
        </w:rPr>
        <w:t>лово воспринимается</w:t>
      </w:r>
      <w:r w:rsidR="003044CA" w:rsidRPr="00C013D5">
        <w:rPr>
          <w:rFonts w:ascii="Times New Roman" w:hAnsi="Times New Roman" w:cs="Times New Roman"/>
          <w:sz w:val="28"/>
          <w:szCs w:val="28"/>
        </w:rPr>
        <w:t xml:space="preserve"> как единый образ (логотип), а не набор букв</w:t>
      </w:r>
      <w:r w:rsidRPr="00C013D5">
        <w:rPr>
          <w:rFonts w:ascii="Times New Roman" w:hAnsi="Times New Roman" w:cs="Times New Roman"/>
          <w:sz w:val="28"/>
          <w:szCs w:val="28"/>
        </w:rPr>
        <w:t>.</w:t>
      </w:r>
    </w:p>
    <w:p w14:paraId="446E9B49" w14:textId="405A04D0" w:rsidR="008F764E" w:rsidRPr="00BE708B" w:rsidRDefault="00AE2686" w:rsidP="00AD6AC8">
      <w:pPr>
        <w:spacing w:before="10" w:after="10"/>
        <w:ind w:firstLine="426"/>
        <w:jc w:val="both"/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</w:pPr>
      <w:r w:rsidRPr="00BE708B"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  <w:t>Как сделать процесс эффективным</w:t>
      </w:r>
      <w:r w:rsidR="00E85AD0" w:rsidRPr="00BE708B"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  <w:t>.</w:t>
      </w:r>
    </w:p>
    <w:p w14:paraId="33F90BAD" w14:textId="7B2EB85B" w:rsidR="00A91D2F" w:rsidRPr="00C013D5" w:rsidRDefault="007F780F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-</w:t>
      </w:r>
      <w:r w:rsidR="003C06F7" w:rsidRPr="00C013D5">
        <w:rPr>
          <w:rFonts w:ascii="Times New Roman" w:hAnsi="Times New Roman" w:cs="Times New Roman"/>
          <w:sz w:val="28"/>
          <w:szCs w:val="28"/>
        </w:rPr>
        <w:t>Используйте книги с яркими, понятными</w:t>
      </w:r>
      <w:r w:rsidR="002B1B02" w:rsidRPr="00C013D5">
        <w:rPr>
          <w:rFonts w:ascii="Times New Roman" w:hAnsi="Times New Roman" w:cs="Times New Roman"/>
          <w:sz w:val="28"/>
          <w:szCs w:val="28"/>
        </w:rPr>
        <w:t xml:space="preserve"> иллюстрациями. Можно сопровождать текст карточками</w:t>
      </w:r>
      <w:r w:rsidR="005D6039" w:rsidRPr="00C013D5">
        <w:rPr>
          <w:rFonts w:ascii="Times New Roman" w:hAnsi="Times New Roman" w:cs="Times New Roman"/>
          <w:sz w:val="28"/>
          <w:szCs w:val="28"/>
        </w:rPr>
        <w:t xml:space="preserve"> </w:t>
      </w:r>
      <w:r w:rsidR="005D6039" w:rsidRPr="00C013D5">
        <w:rPr>
          <w:rFonts w:ascii="Times New Roman" w:hAnsi="Times New Roman" w:cs="Times New Roman"/>
          <w:sz w:val="28"/>
          <w:szCs w:val="28"/>
          <w:lang w:val="en-US"/>
        </w:rPr>
        <w:t>PECS</w:t>
      </w:r>
      <w:r w:rsidR="005D6039" w:rsidRPr="00C013D5">
        <w:rPr>
          <w:rFonts w:ascii="Times New Roman" w:hAnsi="Times New Roman" w:cs="Times New Roman"/>
          <w:sz w:val="28"/>
          <w:szCs w:val="28"/>
        </w:rPr>
        <w:t xml:space="preserve"> (альтернативной коммуникации)</w:t>
      </w:r>
      <w:r w:rsidR="00B814B8" w:rsidRPr="00C013D5">
        <w:rPr>
          <w:rFonts w:ascii="Times New Roman" w:hAnsi="Times New Roman" w:cs="Times New Roman"/>
          <w:sz w:val="28"/>
          <w:szCs w:val="28"/>
        </w:rPr>
        <w:t>.</w:t>
      </w:r>
    </w:p>
    <w:p w14:paraId="5390BD38" w14:textId="4A637471" w:rsidR="00A75205" w:rsidRPr="00C013D5" w:rsidRDefault="007F780F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3A5651" w:rsidRPr="00C013D5">
        <w:rPr>
          <w:rFonts w:ascii="Times New Roman" w:hAnsi="Times New Roman" w:cs="Times New Roman"/>
          <w:sz w:val="28"/>
          <w:szCs w:val="28"/>
        </w:rPr>
        <w:t>Задавайте простые вопросы, просите показать персонажа на картинке</w:t>
      </w:r>
      <w:r w:rsidR="00A75205" w:rsidRPr="00C013D5">
        <w:rPr>
          <w:rFonts w:ascii="Times New Roman" w:hAnsi="Times New Roman" w:cs="Times New Roman"/>
          <w:sz w:val="28"/>
          <w:szCs w:val="28"/>
        </w:rPr>
        <w:t>, повторить звук (как едет машина, как говорит животное)</w:t>
      </w:r>
      <w:r w:rsidR="00EA7CE3" w:rsidRPr="00C013D5">
        <w:rPr>
          <w:rFonts w:ascii="Times New Roman" w:hAnsi="Times New Roman" w:cs="Times New Roman"/>
          <w:sz w:val="28"/>
          <w:szCs w:val="28"/>
        </w:rPr>
        <w:t>.</w:t>
      </w:r>
    </w:p>
    <w:p w14:paraId="773EB4C5" w14:textId="4779F5A8" w:rsidR="00EA7CE3" w:rsidRPr="00C013D5" w:rsidRDefault="007F780F" w:rsidP="007F780F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-</w:t>
      </w:r>
      <w:r w:rsidR="00EA7CE3" w:rsidRPr="00C013D5">
        <w:rPr>
          <w:rFonts w:ascii="Times New Roman" w:hAnsi="Times New Roman" w:cs="Times New Roman"/>
          <w:sz w:val="28"/>
          <w:szCs w:val="28"/>
        </w:rPr>
        <w:t>Если ребенок говорящий, после чтения задайте ему вопросы: «Как ты думаешь почему герой так поступил?», «В какое время года происходило событие?»</w:t>
      </w:r>
      <w:r w:rsidR="00AA7E5D" w:rsidRPr="00C013D5">
        <w:rPr>
          <w:rFonts w:ascii="Times New Roman" w:hAnsi="Times New Roman" w:cs="Times New Roman"/>
          <w:sz w:val="28"/>
          <w:szCs w:val="28"/>
        </w:rPr>
        <w:t>, «Что тебе больше всего запомнилось?»</w:t>
      </w:r>
      <w:r w:rsidR="008571EB">
        <w:rPr>
          <w:rFonts w:ascii="Times New Roman" w:hAnsi="Times New Roman" w:cs="Times New Roman"/>
          <w:sz w:val="28"/>
          <w:szCs w:val="28"/>
        </w:rPr>
        <w:t>, «Как звали героев</w:t>
      </w:r>
      <w:r w:rsidR="00A53FC7">
        <w:rPr>
          <w:rFonts w:ascii="Times New Roman" w:hAnsi="Times New Roman" w:cs="Times New Roman"/>
          <w:sz w:val="28"/>
          <w:szCs w:val="28"/>
        </w:rPr>
        <w:t>?»</w:t>
      </w:r>
    </w:p>
    <w:p w14:paraId="59AF8E09" w14:textId="686F7079" w:rsidR="00212C38" w:rsidRPr="00C013D5" w:rsidRDefault="00E07BE2" w:rsidP="00E07BE2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-</w:t>
      </w:r>
      <w:r w:rsidR="00452F90" w:rsidRPr="00C013D5">
        <w:rPr>
          <w:rFonts w:ascii="Times New Roman" w:hAnsi="Times New Roman" w:cs="Times New Roman"/>
          <w:sz w:val="28"/>
          <w:szCs w:val="28"/>
        </w:rPr>
        <w:t>Начинайте с тем</w:t>
      </w:r>
      <w:r w:rsidR="00743BF6" w:rsidRPr="00C013D5">
        <w:rPr>
          <w:rFonts w:ascii="Times New Roman" w:hAnsi="Times New Roman" w:cs="Times New Roman"/>
          <w:sz w:val="28"/>
          <w:szCs w:val="28"/>
        </w:rPr>
        <w:t>, которые увлекают самого ребенка (</w:t>
      </w:r>
      <w:r w:rsidR="000203F7">
        <w:rPr>
          <w:rFonts w:ascii="Times New Roman" w:hAnsi="Times New Roman" w:cs="Times New Roman"/>
          <w:sz w:val="28"/>
          <w:szCs w:val="28"/>
        </w:rPr>
        <w:t>животные</w:t>
      </w:r>
      <w:r w:rsidR="00743BF6" w:rsidRPr="00C013D5">
        <w:rPr>
          <w:rFonts w:ascii="Times New Roman" w:hAnsi="Times New Roman" w:cs="Times New Roman"/>
          <w:sz w:val="28"/>
          <w:szCs w:val="28"/>
        </w:rPr>
        <w:t xml:space="preserve">, поезда, цифры). </w:t>
      </w:r>
      <w:r w:rsidR="002F6CE9" w:rsidRPr="00C013D5">
        <w:rPr>
          <w:rFonts w:ascii="Times New Roman" w:hAnsi="Times New Roman" w:cs="Times New Roman"/>
          <w:sz w:val="28"/>
          <w:szCs w:val="28"/>
        </w:rPr>
        <w:t>Если ребенок любит поезда, читайте про них даже самый простой текст</w:t>
      </w:r>
      <w:r w:rsidR="00B60340" w:rsidRPr="00C013D5">
        <w:rPr>
          <w:rFonts w:ascii="Times New Roman" w:hAnsi="Times New Roman" w:cs="Times New Roman"/>
          <w:sz w:val="28"/>
          <w:szCs w:val="28"/>
        </w:rPr>
        <w:t>-так вы попадаете в сферу его мотивации.</w:t>
      </w:r>
    </w:p>
    <w:p w14:paraId="7F203DF6" w14:textId="6FA3646D" w:rsidR="00910B96" w:rsidRPr="00C013D5" w:rsidRDefault="00E07BE2" w:rsidP="00E07BE2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-</w:t>
      </w:r>
      <w:r w:rsidR="00212C38" w:rsidRPr="00C013D5">
        <w:rPr>
          <w:rFonts w:ascii="Times New Roman" w:hAnsi="Times New Roman" w:cs="Times New Roman"/>
          <w:sz w:val="28"/>
          <w:szCs w:val="28"/>
        </w:rPr>
        <w:t>Важно поддержать ребенка эмоционально, не застав</w:t>
      </w:r>
      <w:r w:rsidR="00FA2681" w:rsidRPr="00C013D5">
        <w:rPr>
          <w:rFonts w:ascii="Times New Roman" w:hAnsi="Times New Roman" w:cs="Times New Roman"/>
          <w:sz w:val="28"/>
          <w:szCs w:val="28"/>
        </w:rPr>
        <w:t>лять сидеть смирно до конца страницы и поощрять любую попытку взаимодействия с книгой.</w:t>
      </w:r>
    </w:p>
    <w:p w14:paraId="67C724E9" w14:textId="41BF83EB" w:rsidR="00651A48" w:rsidRPr="00C013D5" w:rsidRDefault="00651A48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1E5B65" wp14:editId="5AC034BD">
            <wp:extent cx="5094605" cy="2143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766" cy="2160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213D4" w14:textId="30B26B1A" w:rsidR="004E7001" w:rsidRPr="00BE708B" w:rsidRDefault="004E7001" w:rsidP="00AD6AC8">
      <w:pPr>
        <w:spacing w:before="10" w:after="10"/>
        <w:ind w:firstLine="426"/>
        <w:jc w:val="both"/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</w:pPr>
      <w:r w:rsidRPr="00BE708B"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  <w:t xml:space="preserve">Примеры </w:t>
      </w:r>
      <w:r w:rsidR="00AE2073" w:rsidRPr="00BE708B"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  <w:t>терапевтических сказок</w:t>
      </w:r>
      <w:r w:rsidR="002D45DB" w:rsidRPr="00BE708B">
        <w:rPr>
          <w:rFonts w:ascii="Times New Roman" w:hAnsi="Times New Roman" w:cs="Times New Roman"/>
          <w:b/>
          <w:bCs/>
          <w:i/>
          <w:iCs/>
          <w:color w:val="2E74B5" w:themeColor="accent5" w:themeShade="BF"/>
          <w:sz w:val="28"/>
          <w:szCs w:val="28"/>
        </w:rPr>
        <w:t>.</w:t>
      </w:r>
    </w:p>
    <w:p w14:paraId="00A809A4" w14:textId="4878DE94" w:rsidR="00117439" w:rsidRPr="00C013D5" w:rsidRDefault="00EA4F8E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«Как ежик Буль боялся идти в школу» (Ольга Авдеева).</w:t>
      </w:r>
      <w:r w:rsidR="00F5104F" w:rsidRPr="00C013D5">
        <w:rPr>
          <w:rFonts w:ascii="Times New Roman" w:hAnsi="Times New Roman" w:cs="Times New Roman"/>
          <w:sz w:val="28"/>
          <w:szCs w:val="28"/>
        </w:rPr>
        <w:t xml:space="preserve"> Подойдет для будущих первоклассников. Для преодоления </w:t>
      </w:r>
      <w:r w:rsidR="00C53B38" w:rsidRPr="00C013D5">
        <w:rPr>
          <w:rFonts w:ascii="Times New Roman" w:hAnsi="Times New Roman" w:cs="Times New Roman"/>
          <w:sz w:val="28"/>
          <w:szCs w:val="28"/>
        </w:rPr>
        <w:t xml:space="preserve">страха и неуверенности в себе. История о маленьком ежике, которому нравились школьные истории, но </w:t>
      </w:r>
      <w:r w:rsidR="00E6367D" w:rsidRPr="00C013D5">
        <w:rPr>
          <w:rFonts w:ascii="Times New Roman" w:hAnsi="Times New Roman" w:cs="Times New Roman"/>
          <w:sz w:val="28"/>
          <w:szCs w:val="28"/>
        </w:rPr>
        <w:t xml:space="preserve">который боялся идти в первый класс. Данная сказка помогает </w:t>
      </w:r>
      <w:r w:rsidR="003B3AE4" w:rsidRPr="00C013D5">
        <w:rPr>
          <w:rFonts w:ascii="Times New Roman" w:hAnsi="Times New Roman" w:cs="Times New Roman"/>
          <w:sz w:val="28"/>
          <w:szCs w:val="28"/>
        </w:rPr>
        <w:t>ребенку понять, что страх</w:t>
      </w:r>
      <w:r w:rsidR="0076355F" w:rsidRPr="00C013D5">
        <w:rPr>
          <w:rFonts w:ascii="Times New Roman" w:hAnsi="Times New Roman" w:cs="Times New Roman"/>
          <w:sz w:val="28"/>
          <w:szCs w:val="28"/>
        </w:rPr>
        <w:t>,</w:t>
      </w:r>
      <w:r w:rsidR="003B3AE4" w:rsidRPr="00C013D5">
        <w:rPr>
          <w:rFonts w:ascii="Times New Roman" w:hAnsi="Times New Roman" w:cs="Times New Roman"/>
          <w:sz w:val="28"/>
          <w:szCs w:val="28"/>
        </w:rPr>
        <w:t xml:space="preserve"> это нормально, и учит справляться с волнением.</w:t>
      </w:r>
    </w:p>
    <w:p w14:paraId="5FFFA3B7" w14:textId="48BE7F67" w:rsidR="003600D0" w:rsidRPr="00C013D5" w:rsidRDefault="003600D0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«Сказка о рыжем лисенке</w:t>
      </w:r>
      <w:r w:rsidR="006A6F69" w:rsidRPr="00C013D5">
        <w:rPr>
          <w:rFonts w:ascii="Times New Roman" w:hAnsi="Times New Roman" w:cs="Times New Roman"/>
          <w:sz w:val="28"/>
          <w:szCs w:val="28"/>
        </w:rPr>
        <w:t>». Помогает развивать уверенность в себе и смелость.</w:t>
      </w:r>
    </w:p>
    <w:p w14:paraId="4F2A6A15" w14:textId="05FFDA0F" w:rsidR="006A6F69" w:rsidRPr="00C013D5" w:rsidRDefault="00546C8B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 xml:space="preserve">«Сказка о городе </w:t>
      </w:r>
      <w:r w:rsidR="00AA4F65" w:rsidRPr="00C013D5">
        <w:rPr>
          <w:rFonts w:ascii="Times New Roman" w:hAnsi="Times New Roman" w:cs="Times New Roman"/>
          <w:sz w:val="28"/>
          <w:szCs w:val="28"/>
        </w:rPr>
        <w:t>Л</w:t>
      </w:r>
      <w:r w:rsidRPr="00C013D5">
        <w:rPr>
          <w:rFonts w:ascii="Times New Roman" w:hAnsi="Times New Roman" w:cs="Times New Roman"/>
          <w:sz w:val="28"/>
          <w:szCs w:val="28"/>
        </w:rPr>
        <w:t>ентяйке</w:t>
      </w:r>
      <w:r w:rsidR="00AA4F65" w:rsidRPr="00C013D5">
        <w:rPr>
          <w:rFonts w:ascii="Times New Roman" w:hAnsi="Times New Roman" w:cs="Times New Roman"/>
          <w:sz w:val="28"/>
          <w:szCs w:val="28"/>
        </w:rPr>
        <w:t>». Помогает понять, к чему приводит праздность, и учит ответственности</w:t>
      </w:r>
      <w:r w:rsidR="008967A8" w:rsidRPr="00C013D5">
        <w:rPr>
          <w:rFonts w:ascii="Times New Roman" w:hAnsi="Times New Roman" w:cs="Times New Roman"/>
          <w:sz w:val="28"/>
          <w:szCs w:val="28"/>
        </w:rPr>
        <w:t>.</w:t>
      </w:r>
    </w:p>
    <w:p w14:paraId="435D12F1" w14:textId="4475025B" w:rsidR="008967A8" w:rsidRPr="00C013D5" w:rsidRDefault="00A32E90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«</w:t>
      </w:r>
      <w:r w:rsidR="007324B1" w:rsidRPr="00C013D5">
        <w:rPr>
          <w:rFonts w:ascii="Times New Roman" w:hAnsi="Times New Roman" w:cs="Times New Roman"/>
          <w:sz w:val="28"/>
          <w:szCs w:val="28"/>
        </w:rPr>
        <w:t>Чернильная ведьмочка с 12-го этажа». Учит аккуратности и порядку.</w:t>
      </w:r>
    </w:p>
    <w:p w14:paraId="57E8303A" w14:textId="4CC385F4" w:rsidR="007324B1" w:rsidRPr="00C013D5" w:rsidRDefault="00A364D4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>«Сказка о волшебном блокноте»</w:t>
      </w:r>
      <w:r w:rsidR="00EF69B7" w:rsidRPr="00C013D5">
        <w:rPr>
          <w:rFonts w:ascii="Times New Roman" w:hAnsi="Times New Roman" w:cs="Times New Roman"/>
          <w:sz w:val="28"/>
          <w:szCs w:val="28"/>
        </w:rPr>
        <w:t>. Помогает научиться дружить, быть добрым и поддерживать других.</w:t>
      </w:r>
    </w:p>
    <w:p w14:paraId="03F6C5AD" w14:textId="70354F39" w:rsidR="00EF69B7" w:rsidRPr="00C013D5" w:rsidRDefault="00B85CE6" w:rsidP="00AD6AC8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C4030BB" wp14:editId="5E65C775">
            <wp:simplePos x="0" y="0"/>
            <wp:positionH relativeFrom="column">
              <wp:posOffset>271145</wp:posOffset>
            </wp:positionH>
            <wp:positionV relativeFrom="paragraph">
              <wp:posOffset>224790</wp:posOffset>
            </wp:positionV>
            <wp:extent cx="2571750" cy="158877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588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5C83" w:rsidRPr="00C013D5">
        <w:rPr>
          <w:rFonts w:ascii="Times New Roman" w:hAnsi="Times New Roman" w:cs="Times New Roman"/>
          <w:sz w:val="28"/>
          <w:szCs w:val="28"/>
        </w:rPr>
        <w:t>«Город обещаний». Учит держать свое слово и быть ответственным.</w:t>
      </w:r>
    </w:p>
    <w:p w14:paraId="4DD220EE" w14:textId="5C8EE007" w:rsidR="00541FED" w:rsidRPr="00717627" w:rsidRDefault="00AC07DB" w:rsidP="00AC07DB">
      <w:pPr>
        <w:spacing w:before="10" w:after="10"/>
        <w:jc w:val="both"/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</w:pPr>
      <w:r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>«</w:t>
      </w:r>
      <w:r w:rsidR="00A47626"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 xml:space="preserve">Любой </w:t>
      </w:r>
    </w:p>
    <w:p w14:paraId="72DC8E40" w14:textId="77777777" w:rsidR="00B85CE6" w:rsidRPr="00717627" w:rsidRDefault="00A47626" w:rsidP="00AC07DB">
      <w:pPr>
        <w:spacing w:before="10" w:after="10"/>
        <w:jc w:val="both"/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</w:pPr>
      <w:r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 xml:space="preserve">день </w:t>
      </w:r>
    </w:p>
    <w:p w14:paraId="633C81AB" w14:textId="3DBF66EE" w:rsidR="002C0F87" w:rsidRPr="00717627" w:rsidRDefault="00A47626" w:rsidP="00AC07DB">
      <w:pPr>
        <w:spacing w:before="10" w:after="10"/>
        <w:jc w:val="both"/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</w:pPr>
      <w:r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 xml:space="preserve">с книгой, </w:t>
      </w:r>
    </w:p>
    <w:p w14:paraId="429EEE3C" w14:textId="526045C5" w:rsidR="00B85CE6" w:rsidRPr="00717627" w:rsidRDefault="00A47626" w:rsidP="00AC07DB">
      <w:pPr>
        <w:spacing w:before="10" w:after="10"/>
        <w:jc w:val="both"/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</w:pPr>
      <w:r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>н</w:t>
      </w:r>
      <w:r w:rsidR="00B85CE6"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>е</w:t>
      </w:r>
      <w:r w:rsidR="00AC07DB"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>много</w:t>
      </w:r>
      <w:r w:rsidR="00B3777C"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 xml:space="preserve"> </w:t>
      </w:r>
    </w:p>
    <w:p w14:paraId="07F33296" w14:textId="124A2CA2" w:rsidR="002C0F87" w:rsidRPr="00717627" w:rsidRDefault="00B3777C" w:rsidP="00AC07DB">
      <w:pPr>
        <w:spacing w:before="10" w:after="10"/>
        <w:jc w:val="both"/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</w:pPr>
      <w:r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 xml:space="preserve">лучше, </w:t>
      </w:r>
    </w:p>
    <w:p w14:paraId="4A01BA0E" w14:textId="77777777" w:rsidR="002C0F87" w:rsidRPr="00717627" w:rsidRDefault="00AC07DB" w:rsidP="00AC07DB">
      <w:pPr>
        <w:spacing w:before="10" w:after="10"/>
        <w:jc w:val="both"/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</w:pPr>
      <w:r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>ч</w:t>
      </w:r>
      <w:r w:rsidR="00B3777C"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>ем</w:t>
      </w:r>
      <w:r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 xml:space="preserve"> </w:t>
      </w:r>
    </w:p>
    <w:p w14:paraId="636D6F6E" w14:textId="4EEF3BAF" w:rsidR="00016426" w:rsidRPr="00717627" w:rsidRDefault="00B3777C" w:rsidP="00AC07DB">
      <w:pPr>
        <w:spacing w:before="10" w:after="10"/>
        <w:jc w:val="both"/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</w:pPr>
      <w:r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>без</w:t>
      </w:r>
      <w:r w:rsidR="00B85CE6"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 xml:space="preserve"> </w:t>
      </w:r>
      <w:r w:rsidR="00541FED"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>нее</w:t>
      </w:r>
      <w:r w:rsidR="00B85CE6" w:rsidRPr="00717627">
        <w:rPr>
          <w:rFonts w:ascii="Times New Roman" w:hAnsi="Times New Roman" w:cs="Times New Roman"/>
          <w:i/>
          <w:iCs/>
          <w:color w:val="BF8F00" w:themeColor="accent4" w:themeShade="BF"/>
          <w:sz w:val="28"/>
          <w:szCs w:val="28"/>
        </w:rPr>
        <w:t>!»</w:t>
      </w:r>
    </w:p>
    <w:p w14:paraId="5B09DEF9" w14:textId="4074A1AF" w:rsidR="00FC3EDF" w:rsidRPr="00C07520" w:rsidRDefault="00910B96" w:rsidP="00016426">
      <w:pPr>
        <w:spacing w:before="10" w:after="1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1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016426">
        <w:rPr>
          <w:rFonts w:ascii="Times New Roman" w:hAnsi="Times New Roman" w:cs="Times New Roman"/>
          <w:sz w:val="28"/>
          <w:szCs w:val="28"/>
        </w:rPr>
        <w:t xml:space="preserve">   </w:t>
      </w:r>
      <w:r w:rsidRPr="00C013D5">
        <w:rPr>
          <w:rFonts w:ascii="Times New Roman" w:hAnsi="Times New Roman" w:cs="Times New Roman"/>
          <w:sz w:val="28"/>
          <w:szCs w:val="28"/>
        </w:rPr>
        <w:t>Подготовила педагог-психолог</w:t>
      </w:r>
      <w:r w:rsidR="00B814B8" w:rsidRPr="00C013D5">
        <w:rPr>
          <w:rFonts w:ascii="Times New Roman" w:hAnsi="Times New Roman" w:cs="Times New Roman"/>
          <w:sz w:val="28"/>
          <w:szCs w:val="28"/>
        </w:rPr>
        <w:t xml:space="preserve"> </w:t>
      </w:r>
      <w:r w:rsidRPr="00C013D5">
        <w:rPr>
          <w:rFonts w:ascii="Times New Roman" w:hAnsi="Times New Roman" w:cs="Times New Roman"/>
          <w:sz w:val="28"/>
          <w:szCs w:val="28"/>
        </w:rPr>
        <w:t>Сорокина М.В</w:t>
      </w:r>
      <w:r w:rsidR="000F385E" w:rsidRPr="00C013D5">
        <w:rPr>
          <w:rFonts w:ascii="Times New Roman" w:hAnsi="Times New Roman" w:cs="Times New Roman"/>
          <w:sz w:val="28"/>
          <w:szCs w:val="28"/>
        </w:rPr>
        <w:t>.</w:t>
      </w:r>
      <w:r w:rsidR="0099177D" w:rsidRPr="00C013D5">
        <w:rPr>
          <w:rFonts w:ascii="Times New Roman" w:hAnsi="Times New Roman" w:cs="Times New Roman"/>
          <w:sz w:val="28"/>
          <w:szCs w:val="28"/>
        </w:rPr>
        <w:tab/>
      </w:r>
    </w:p>
    <w:sectPr w:rsidR="00FC3EDF" w:rsidRPr="00C07520" w:rsidSect="00FB79CD">
      <w:pgSz w:w="11906" w:h="16838"/>
      <w:pgMar w:top="851" w:right="567" w:bottom="153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B3C"/>
    <w:rsid w:val="0000147F"/>
    <w:rsid w:val="0001193B"/>
    <w:rsid w:val="00016426"/>
    <w:rsid w:val="000165FE"/>
    <w:rsid w:val="000203F7"/>
    <w:rsid w:val="000309F4"/>
    <w:rsid w:val="00040FB6"/>
    <w:rsid w:val="00046304"/>
    <w:rsid w:val="0005160B"/>
    <w:rsid w:val="000604CF"/>
    <w:rsid w:val="00060F93"/>
    <w:rsid w:val="00066FC3"/>
    <w:rsid w:val="0007650A"/>
    <w:rsid w:val="00096D5A"/>
    <w:rsid w:val="000A01C1"/>
    <w:rsid w:val="000A2183"/>
    <w:rsid w:val="000D3C8E"/>
    <w:rsid w:val="000D4BFB"/>
    <w:rsid w:val="000F385E"/>
    <w:rsid w:val="000F71B0"/>
    <w:rsid w:val="00117439"/>
    <w:rsid w:val="00127812"/>
    <w:rsid w:val="00132FD2"/>
    <w:rsid w:val="0013386F"/>
    <w:rsid w:val="00135028"/>
    <w:rsid w:val="00144B7F"/>
    <w:rsid w:val="00151044"/>
    <w:rsid w:val="0015250F"/>
    <w:rsid w:val="00156DB2"/>
    <w:rsid w:val="001600DD"/>
    <w:rsid w:val="00173FC4"/>
    <w:rsid w:val="00192FCF"/>
    <w:rsid w:val="00194751"/>
    <w:rsid w:val="001A1DF7"/>
    <w:rsid w:val="001B3A74"/>
    <w:rsid w:val="001B5DE3"/>
    <w:rsid w:val="001C0A7D"/>
    <w:rsid w:val="001C2393"/>
    <w:rsid w:val="001C7BA7"/>
    <w:rsid w:val="001D3BB0"/>
    <w:rsid w:val="001E10D9"/>
    <w:rsid w:val="001E3315"/>
    <w:rsid w:val="001F64BB"/>
    <w:rsid w:val="001F77A1"/>
    <w:rsid w:val="002042FE"/>
    <w:rsid w:val="00205614"/>
    <w:rsid w:val="00212C38"/>
    <w:rsid w:val="00237254"/>
    <w:rsid w:val="00255F57"/>
    <w:rsid w:val="002619DA"/>
    <w:rsid w:val="00280829"/>
    <w:rsid w:val="00290704"/>
    <w:rsid w:val="00290B3A"/>
    <w:rsid w:val="00295DF6"/>
    <w:rsid w:val="002967CF"/>
    <w:rsid w:val="002B1B02"/>
    <w:rsid w:val="002B3D93"/>
    <w:rsid w:val="002B71E3"/>
    <w:rsid w:val="002C0F87"/>
    <w:rsid w:val="002D45DB"/>
    <w:rsid w:val="002E42D5"/>
    <w:rsid w:val="002E78C1"/>
    <w:rsid w:val="002E79E2"/>
    <w:rsid w:val="002F36BB"/>
    <w:rsid w:val="002F6CE9"/>
    <w:rsid w:val="003038AD"/>
    <w:rsid w:val="003044CA"/>
    <w:rsid w:val="00306332"/>
    <w:rsid w:val="00313023"/>
    <w:rsid w:val="00317EA8"/>
    <w:rsid w:val="003343BF"/>
    <w:rsid w:val="00342563"/>
    <w:rsid w:val="00353E93"/>
    <w:rsid w:val="003600D0"/>
    <w:rsid w:val="00373E0E"/>
    <w:rsid w:val="0038774A"/>
    <w:rsid w:val="00396DB4"/>
    <w:rsid w:val="0039718A"/>
    <w:rsid w:val="00397D7E"/>
    <w:rsid w:val="003A5651"/>
    <w:rsid w:val="003B0D92"/>
    <w:rsid w:val="003B3AE4"/>
    <w:rsid w:val="003B4B25"/>
    <w:rsid w:val="003C06F7"/>
    <w:rsid w:val="003C34B9"/>
    <w:rsid w:val="003C6EE3"/>
    <w:rsid w:val="003D2F6E"/>
    <w:rsid w:val="003D6085"/>
    <w:rsid w:val="003E151E"/>
    <w:rsid w:val="003E2D78"/>
    <w:rsid w:val="003E32FC"/>
    <w:rsid w:val="003F6154"/>
    <w:rsid w:val="003F795D"/>
    <w:rsid w:val="003F7D49"/>
    <w:rsid w:val="004032D7"/>
    <w:rsid w:val="004103C5"/>
    <w:rsid w:val="00411B83"/>
    <w:rsid w:val="00422DB6"/>
    <w:rsid w:val="0042488A"/>
    <w:rsid w:val="00424EA7"/>
    <w:rsid w:val="00434075"/>
    <w:rsid w:val="00440383"/>
    <w:rsid w:val="0044283B"/>
    <w:rsid w:val="0044520D"/>
    <w:rsid w:val="0045277D"/>
    <w:rsid w:val="00452F90"/>
    <w:rsid w:val="004611DB"/>
    <w:rsid w:val="00464FE0"/>
    <w:rsid w:val="00467FDF"/>
    <w:rsid w:val="004700D8"/>
    <w:rsid w:val="00473907"/>
    <w:rsid w:val="004845E4"/>
    <w:rsid w:val="00484B53"/>
    <w:rsid w:val="004A239A"/>
    <w:rsid w:val="004A5FF6"/>
    <w:rsid w:val="004D2825"/>
    <w:rsid w:val="004E5596"/>
    <w:rsid w:val="004E7001"/>
    <w:rsid w:val="004F7092"/>
    <w:rsid w:val="00513A72"/>
    <w:rsid w:val="00522284"/>
    <w:rsid w:val="005262F8"/>
    <w:rsid w:val="00526D98"/>
    <w:rsid w:val="00541FED"/>
    <w:rsid w:val="00546C8B"/>
    <w:rsid w:val="00556841"/>
    <w:rsid w:val="00564C7C"/>
    <w:rsid w:val="005873FE"/>
    <w:rsid w:val="00591D61"/>
    <w:rsid w:val="005C5526"/>
    <w:rsid w:val="005D5483"/>
    <w:rsid w:val="005D6039"/>
    <w:rsid w:val="005F15B0"/>
    <w:rsid w:val="00603CFB"/>
    <w:rsid w:val="006111FD"/>
    <w:rsid w:val="0061665D"/>
    <w:rsid w:val="00625C83"/>
    <w:rsid w:val="00626CA2"/>
    <w:rsid w:val="00631265"/>
    <w:rsid w:val="0064082F"/>
    <w:rsid w:val="00640F62"/>
    <w:rsid w:val="006457A8"/>
    <w:rsid w:val="006470A3"/>
    <w:rsid w:val="00650E13"/>
    <w:rsid w:val="00651A48"/>
    <w:rsid w:val="00654A01"/>
    <w:rsid w:val="00660578"/>
    <w:rsid w:val="0066552D"/>
    <w:rsid w:val="00667721"/>
    <w:rsid w:val="00687515"/>
    <w:rsid w:val="006A4918"/>
    <w:rsid w:val="006A4E40"/>
    <w:rsid w:val="006A6F69"/>
    <w:rsid w:val="006B37F8"/>
    <w:rsid w:val="006B4A5B"/>
    <w:rsid w:val="006D5BD1"/>
    <w:rsid w:val="006D75E1"/>
    <w:rsid w:val="006E0BAA"/>
    <w:rsid w:val="006E1A19"/>
    <w:rsid w:val="006E4F85"/>
    <w:rsid w:val="006E5AA1"/>
    <w:rsid w:val="006F5AEE"/>
    <w:rsid w:val="00705ECC"/>
    <w:rsid w:val="00717627"/>
    <w:rsid w:val="007208DF"/>
    <w:rsid w:val="00726367"/>
    <w:rsid w:val="007273D6"/>
    <w:rsid w:val="007324B1"/>
    <w:rsid w:val="00733E41"/>
    <w:rsid w:val="00736EE8"/>
    <w:rsid w:val="00743BF6"/>
    <w:rsid w:val="00754BA8"/>
    <w:rsid w:val="00754CF3"/>
    <w:rsid w:val="007627B3"/>
    <w:rsid w:val="0076355F"/>
    <w:rsid w:val="00776344"/>
    <w:rsid w:val="00780414"/>
    <w:rsid w:val="00786CF2"/>
    <w:rsid w:val="007924C9"/>
    <w:rsid w:val="00797D35"/>
    <w:rsid w:val="007A47BF"/>
    <w:rsid w:val="007A5FD8"/>
    <w:rsid w:val="007A76DF"/>
    <w:rsid w:val="007B6688"/>
    <w:rsid w:val="007C7090"/>
    <w:rsid w:val="007F0C37"/>
    <w:rsid w:val="007F780F"/>
    <w:rsid w:val="0081044F"/>
    <w:rsid w:val="00815FF6"/>
    <w:rsid w:val="008173BD"/>
    <w:rsid w:val="00821A7C"/>
    <w:rsid w:val="008433FF"/>
    <w:rsid w:val="00853C6A"/>
    <w:rsid w:val="008552B9"/>
    <w:rsid w:val="00855AE5"/>
    <w:rsid w:val="00855D7D"/>
    <w:rsid w:val="008571EB"/>
    <w:rsid w:val="00861AFC"/>
    <w:rsid w:val="008662B0"/>
    <w:rsid w:val="00875937"/>
    <w:rsid w:val="008816C8"/>
    <w:rsid w:val="008860BE"/>
    <w:rsid w:val="008952C4"/>
    <w:rsid w:val="008967A8"/>
    <w:rsid w:val="008A3DC5"/>
    <w:rsid w:val="008B25BE"/>
    <w:rsid w:val="008C78E4"/>
    <w:rsid w:val="008F29FB"/>
    <w:rsid w:val="008F764E"/>
    <w:rsid w:val="008F7EE5"/>
    <w:rsid w:val="00903C8B"/>
    <w:rsid w:val="00904796"/>
    <w:rsid w:val="00910B96"/>
    <w:rsid w:val="00927C41"/>
    <w:rsid w:val="00972A06"/>
    <w:rsid w:val="00975284"/>
    <w:rsid w:val="00976681"/>
    <w:rsid w:val="0099177D"/>
    <w:rsid w:val="00995A39"/>
    <w:rsid w:val="009B3697"/>
    <w:rsid w:val="009B48E6"/>
    <w:rsid w:val="009B4FF1"/>
    <w:rsid w:val="009C437E"/>
    <w:rsid w:val="009D0A7D"/>
    <w:rsid w:val="009D1247"/>
    <w:rsid w:val="009E0373"/>
    <w:rsid w:val="009E7EBD"/>
    <w:rsid w:val="009F2645"/>
    <w:rsid w:val="009F5428"/>
    <w:rsid w:val="009F65B2"/>
    <w:rsid w:val="00A06B13"/>
    <w:rsid w:val="00A07DA6"/>
    <w:rsid w:val="00A159FC"/>
    <w:rsid w:val="00A2063B"/>
    <w:rsid w:val="00A208C7"/>
    <w:rsid w:val="00A209A4"/>
    <w:rsid w:val="00A32E90"/>
    <w:rsid w:val="00A364D4"/>
    <w:rsid w:val="00A47626"/>
    <w:rsid w:val="00A53FC7"/>
    <w:rsid w:val="00A54443"/>
    <w:rsid w:val="00A57141"/>
    <w:rsid w:val="00A70E1B"/>
    <w:rsid w:val="00A75205"/>
    <w:rsid w:val="00A7799C"/>
    <w:rsid w:val="00A85978"/>
    <w:rsid w:val="00A91D2F"/>
    <w:rsid w:val="00A969D8"/>
    <w:rsid w:val="00AA4F65"/>
    <w:rsid w:val="00AA5882"/>
    <w:rsid w:val="00AA7E5D"/>
    <w:rsid w:val="00AB0290"/>
    <w:rsid w:val="00AB44BC"/>
    <w:rsid w:val="00AB5832"/>
    <w:rsid w:val="00AC07DB"/>
    <w:rsid w:val="00AD2620"/>
    <w:rsid w:val="00AD2F5D"/>
    <w:rsid w:val="00AD6AC8"/>
    <w:rsid w:val="00AE2073"/>
    <w:rsid w:val="00AE21C9"/>
    <w:rsid w:val="00AE2363"/>
    <w:rsid w:val="00AE2686"/>
    <w:rsid w:val="00B04B75"/>
    <w:rsid w:val="00B06B75"/>
    <w:rsid w:val="00B17D3A"/>
    <w:rsid w:val="00B2310A"/>
    <w:rsid w:val="00B3116B"/>
    <w:rsid w:val="00B31BA1"/>
    <w:rsid w:val="00B3249D"/>
    <w:rsid w:val="00B3376A"/>
    <w:rsid w:val="00B3777C"/>
    <w:rsid w:val="00B43411"/>
    <w:rsid w:val="00B51690"/>
    <w:rsid w:val="00B557C0"/>
    <w:rsid w:val="00B566AC"/>
    <w:rsid w:val="00B60340"/>
    <w:rsid w:val="00B60BA7"/>
    <w:rsid w:val="00B6219B"/>
    <w:rsid w:val="00B669A1"/>
    <w:rsid w:val="00B71D0A"/>
    <w:rsid w:val="00B77858"/>
    <w:rsid w:val="00B814B8"/>
    <w:rsid w:val="00B8394C"/>
    <w:rsid w:val="00B85CE6"/>
    <w:rsid w:val="00B95A00"/>
    <w:rsid w:val="00B95DB4"/>
    <w:rsid w:val="00BA3FE4"/>
    <w:rsid w:val="00BA6161"/>
    <w:rsid w:val="00BE0E79"/>
    <w:rsid w:val="00BE708B"/>
    <w:rsid w:val="00BF0B8D"/>
    <w:rsid w:val="00BF39B6"/>
    <w:rsid w:val="00BF567C"/>
    <w:rsid w:val="00BF5FD5"/>
    <w:rsid w:val="00C00CDE"/>
    <w:rsid w:val="00C013D5"/>
    <w:rsid w:val="00C02E35"/>
    <w:rsid w:val="00C07520"/>
    <w:rsid w:val="00C151A0"/>
    <w:rsid w:val="00C15251"/>
    <w:rsid w:val="00C2266E"/>
    <w:rsid w:val="00C25175"/>
    <w:rsid w:val="00C26F00"/>
    <w:rsid w:val="00C31659"/>
    <w:rsid w:val="00C53B38"/>
    <w:rsid w:val="00C56086"/>
    <w:rsid w:val="00C572B4"/>
    <w:rsid w:val="00C62B2B"/>
    <w:rsid w:val="00C65C4D"/>
    <w:rsid w:val="00C7443C"/>
    <w:rsid w:val="00C81B3B"/>
    <w:rsid w:val="00C93D66"/>
    <w:rsid w:val="00C95837"/>
    <w:rsid w:val="00C959E3"/>
    <w:rsid w:val="00C96415"/>
    <w:rsid w:val="00C97169"/>
    <w:rsid w:val="00CC4EC9"/>
    <w:rsid w:val="00CD0FF9"/>
    <w:rsid w:val="00CD3222"/>
    <w:rsid w:val="00CD6859"/>
    <w:rsid w:val="00CD6F95"/>
    <w:rsid w:val="00CD721E"/>
    <w:rsid w:val="00CE3795"/>
    <w:rsid w:val="00CE3DD8"/>
    <w:rsid w:val="00CF1852"/>
    <w:rsid w:val="00CF2703"/>
    <w:rsid w:val="00D03422"/>
    <w:rsid w:val="00D03A72"/>
    <w:rsid w:val="00D201B7"/>
    <w:rsid w:val="00D3177C"/>
    <w:rsid w:val="00D3523E"/>
    <w:rsid w:val="00D457D9"/>
    <w:rsid w:val="00D55C7B"/>
    <w:rsid w:val="00D56CEA"/>
    <w:rsid w:val="00D5769A"/>
    <w:rsid w:val="00D600D0"/>
    <w:rsid w:val="00D73D6E"/>
    <w:rsid w:val="00D86586"/>
    <w:rsid w:val="00D941D3"/>
    <w:rsid w:val="00D9436A"/>
    <w:rsid w:val="00D94F9E"/>
    <w:rsid w:val="00DB0F0F"/>
    <w:rsid w:val="00DB31A5"/>
    <w:rsid w:val="00DB3469"/>
    <w:rsid w:val="00DF00D8"/>
    <w:rsid w:val="00DF2386"/>
    <w:rsid w:val="00E018AE"/>
    <w:rsid w:val="00E07BE2"/>
    <w:rsid w:val="00E1104A"/>
    <w:rsid w:val="00E169FC"/>
    <w:rsid w:val="00E230F2"/>
    <w:rsid w:val="00E23BD9"/>
    <w:rsid w:val="00E27432"/>
    <w:rsid w:val="00E40943"/>
    <w:rsid w:val="00E44798"/>
    <w:rsid w:val="00E45420"/>
    <w:rsid w:val="00E56EA6"/>
    <w:rsid w:val="00E6367D"/>
    <w:rsid w:val="00E67628"/>
    <w:rsid w:val="00E7681A"/>
    <w:rsid w:val="00E77CB8"/>
    <w:rsid w:val="00E82FF7"/>
    <w:rsid w:val="00E85AD0"/>
    <w:rsid w:val="00E94407"/>
    <w:rsid w:val="00EA4F8E"/>
    <w:rsid w:val="00EA7CE3"/>
    <w:rsid w:val="00EB1E1C"/>
    <w:rsid w:val="00EB682B"/>
    <w:rsid w:val="00EC0C4A"/>
    <w:rsid w:val="00EC2B3C"/>
    <w:rsid w:val="00EC62CE"/>
    <w:rsid w:val="00ED78D8"/>
    <w:rsid w:val="00EE44FF"/>
    <w:rsid w:val="00EE5244"/>
    <w:rsid w:val="00EF69B7"/>
    <w:rsid w:val="00F05367"/>
    <w:rsid w:val="00F12603"/>
    <w:rsid w:val="00F233B8"/>
    <w:rsid w:val="00F35327"/>
    <w:rsid w:val="00F5104F"/>
    <w:rsid w:val="00F515A2"/>
    <w:rsid w:val="00F51DB9"/>
    <w:rsid w:val="00F52BA4"/>
    <w:rsid w:val="00F56BF7"/>
    <w:rsid w:val="00F73863"/>
    <w:rsid w:val="00F84C19"/>
    <w:rsid w:val="00F85123"/>
    <w:rsid w:val="00F9249E"/>
    <w:rsid w:val="00F926A8"/>
    <w:rsid w:val="00F92B63"/>
    <w:rsid w:val="00F97AC6"/>
    <w:rsid w:val="00FA09AA"/>
    <w:rsid w:val="00FA2681"/>
    <w:rsid w:val="00FA38D7"/>
    <w:rsid w:val="00FB79CD"/>
    <w:rsid w:val="00FC033E"/>
    <w:rsid w:val="00FC2096"/>
    <w:rsid w:val="00FC3EDF"/>
    <w:rsid w:val="00FC4A89"/>
    <w:rsid w:val="00FC53B8"/>
    <w:rsid w:val="00FC6A16"/>
    <w:rsid w:val="00FE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A3FD5"/>
  <w15:chartTrackingRefBased/>
  <w15:docId w15:val="{0FFB70C0-E2F6-4B05-AA6F-419B6F5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B7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DB834-1188-4C2A-8318-7A5DB8493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3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Антонина Греф</cp:lastModifiedBy>
  <cp:revision>379</cp:revision>
  <cp:lastPrinted>2025-09-03T12:45:00Z</cp:lastPrinted>
  <dcterms:created xsi:type="dcterms:W3CDTF">2025-08-28T08:43:00Z</dcterms:created>
  <dcterms:modified xsi:type="dcterms:W3CDTF">2026-09-25T07:25:00Z</dcterms:modified>
</cp:coreProperties>
</file>