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6D" w:rsidRPr="003477BE" w:rsidRDefault="003477BE" w:rsidP="003477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7BE">
        <w:rPr>
          <w:rFonts w:ascii="Times New Roman" w:hAnsi="Times New Roman" w:cs="Times New Roman"/>
          <w:sz w:val="28"/>
          <w:szCs w:val="28"/>
        </w:rPr>
        <w:t>Утверждено</w:t>
      </w:r>
    </w:p>
    <w:p w:rsidR="00E51C6D" w:rsidRDefault="003477BE" w:rsidP="003477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477BE">
        <w:rPr>
          <w:rFonts w:ascii="Times New Roman" w:hAnsi="Times New Roman" w:cs="Times New Roman"/>
          <w:sz w:val="28"/>
          <w:szCs w:val="28"/>
        </w:rPr>
        <w:t>Приказом №17/ОД</w:t>
      </w:r>
    </w:p>
    <w:p w:rsidR="00E51C6D" w:rsidRDefault="00E51C6D" w:rsidP="00E51C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C6D" w:rsidRPr="003477BE" w:rsidRDefault="003477BE" w:rsidP="003477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1C6D" w:rsidRPr="003477BE" w:rsidRDefault="003477BE" w:rsidP="003477B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информирования работниками образовательного учреждения </w:t>
      </w:r>
      <w:r w:rsidR="00E51C6D" w:rsidRPr="003477BE">
        <w:rPr>
          <w:rFonts w:ascii="Times New Roman" w:hAnsi="Times New Roman" w:cs="Times New Roman"/>
          <w:b/>
          <w:sz w:val="28"/>
          <w:szCs w:val="28"/>
        </w:rPr>
        <w:t>работодателя о случаях склонения их к совершению коррупционных нарушений и о порядке рассмотрения таких сообщений</w:t>
      </w:r>
    </w:p>
    <w:p w:rsidR="00E51C6D" w:rsidRPr="00FE217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C6D" w:rsidRPr="003477BE" w:rsidRDefault="00E51C6D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3477BE">
        <w:rPr>
          <w:b/>
          <w:bCs/>
        </w:rPr>
        <w:t>Общие положения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ind w:firstLine="709"/>
        <w:jc w:val="both"/>
      </w:pPr>
    </w:p>
    <w:p w:rsidR="00CB0A64" w:rsidRDefault="003477BE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>
        <w:t>Настоящий</w:t>
      </w:r>
      <w:r w:rsidR="00E51C6D" w:rsidRPr="00CB0A64">
        <w:t xml:space="preserve"> </w:t>
      </w:r>
      <w:r>
        <w:rPr>
          <w:bCs/>
        </w:rPr>
        <w:t>порядок</w:t>
      </w:r>
      <w:r w:rsidR="00E51C6D" w:rsidRPr="00CB0A64">
        <w:rPr>
          <w:bCs/>
        </w:rPr>
        <w:t xml:space="preserve"> </w:t>
      </w:r>
      <w:r w:rsidR="00E51C6D" w:rsidRPr="00CB0A64">
        <w:t>определяет порядок</w:t>
      </w:r>
      <w:r w:rsidR="00E51C6D" w:rsidRPr="00CB0A64">
        <w:rPr>
          <w:bCs/>
        </w:rPr>
        <w:t xml:space="preserve"> информирования работниками работодателя о случаях склонения их к совершению коррупционных нарушений и порядке р</w:t>
      </w:r>
      <w:r>
        <w:rPr>
          <w:bCs/>
        </w:rPr>
        <w:t>ассмотрения таких сообщений в ГБ</w:t>
      </w:r>
      <w:r w:rsidR="00E51C6D" w:rsidRPr="00CB0A64">
        <w:rPr>
          <w:bCs/>
        </w:rPr>
        <w:t>ОУ СО «Краснотурьинская школа-интернат» (далее – школа).</w:t>
      </w:r>
    </w:p>
    <w:p w:rsidR="00E51C6D" w:rsidRPr="00CB0A64" w:rsidRDefault="003477BE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>
        <w:t>В настоящем Порядке</w:t>
      </w:r>
      <w:r w:rsidR="00E51C6D" w:rsidRPr="00CB0A64">
        <w:t xml:space="preserve"> используются следующие понятия: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</w:t>
      </w:r>
      <w:r w:rsidRPr="00CB0A64">
        <w:rPr>
          <w:b/>
        </w:rPr>
        <w:t>работники школы</w:t>
      </w:r>
      <w:r w:rsidRPr="00CB0A64">
        <w:t xml:space="preserve"> – физические лица, состоящие с  образовательным учреждением (школой) в трудовых отношениях на основании трудового договора;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rPr>
          <w:b/>
        </w:rPr>
        <w:t>- уведомление</w:t>
      </w:r>
      <w:r w:rsidRPr="00CB0A64">
        <w:t xml:space="preserve"> – сообщение работника об обращении к нему </w:t>
      </w:r>
      <w:r w:rsidRPr="00CB0A64">
        <w:br/>
        <w:t>в целях склонения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иные понятия, используемые в настоящем Положении, применяются в том же значении, что и в Федеральном </w:t>
      </w:r>
      <w:hyperlink r:id="rId8" w:history="1">
        <w:r w:rsidRPr="00CB0A64">
          <w:t>законе</w:t>
        </w:r>
      </w:hyperlink>
      <w:r w:rsidRPr="00CB0A64">
        <w:t xml:space="preserve"> от 25 декабря 2014 года № 273-ФЗ </w:t>
      </w:r>
      <w:r w:rsidRPr="00CB0A64">
        <w:br/>
        <w:t>«О противодействии коррупции».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Работники школы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E51C6D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случае поступления к работнику  школы обращения в целях склонения к совершению коррупционных правонарушений указанный работник  школы обязан незамедлительно устно уведомить работодателя. В течение одного рабочего дня работник  обязан направить работодателю уведомление в письменной форме.При невозможности направить уведомление в указанный срок (в случае болезни, командировки, отпуска и т.д.) работник  школы направляет работодателю уведомление в течение одного рабочего дня после прибытия на рабочее место.</w:t>
      </w:r>
    </w:p>
    <w:p w:rsidR="003477BE" w:rsidRPr="003477BE" w:rsidRDefault="003477BE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477BE">
        <w:rPr>
          <w:b/>
        </w:rPr>
        <w:t>Порядок информирования</w:t>
      </w:r>
    </w:p>
    <w:p w:rsidR="00E51C6D" w:rsidRPr="00CB0A64" w:rsidRDefault="00CB0A64" w:rsidP="00E51C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 уведомлении указываются следующие данные</w:t>
      </w:r>
      <w:r w:rsidR="00E51C6D" w:rsidRPr="00CB0A64">
        <w:t>: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</w:t>
      </w:r>
      <w:r w:rsidR="00CB0A64">
        <w:t>ФИО</w:t>
      </w:r>
      <w:r w:rsidRPr="00CB0A64">
        <w:t xml:space="preserve"> уведомителя, контактный телефон, а также иная информация, которая, по мнению уведомителя, поможет установить с ним контакт, </w:t>
      </w:r>
      <w:r w:rsidR="00CB0A64">
        <w:t>занимаемая</w:t>
      </w:r>
      <w:r w:rsidRPr="00CB0A64">
        <w:t xml:space="preserve"> должность;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обстоятельства, при которых произошло обращение в целях склонения </w:t>
      </w:r>
      <w:r w:rsidRPr="00CB0A64">
        <w:br/>
        <w:t>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известные сведения о лице (физическом или юридическом), выступившем </w:t>
      </w:r>
      <w:r w:rsidRPr="00CB0A64">
        <w:br/>
        <w:t>с обращением в целях склонения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сведения о лицах, имеющих отношение к данному делу, и свидетелях, если таковые имеются;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иные известные сведения, представляющие интерес для разбирательства </w:t>
      </w:r>
      <w:r w:rsidRPr="00CB0A64">
        <w:br/>
        <w:t>по существу;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подпись уведомителя;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lastRenderedPageBreak/>
        <w:t>- дата составления уведомления.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школе, для регистрации в </w:t>
      </w:r>
      <w:hyperlink w:anchor="Par99" w:history="1">
        <w:r w:rsidRPr="00CB0A64">
          <w:t>журнале</w:t>
        </w:r>
      </w:hyperlink>
      <w:r w:rsidRPr="00CB0A64"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CB0A64" w:rsidRPr="003477BE" w:rsidRDefault="003477BE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477BE">
        <w:rPr>
          <w:b/>
        </w:rPr>
        <w:t>Порядок Рассмотрения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Анонимные уведомления передаются в структурное подра</w:t>
      </w:r>
      <w:r w:rsidR="00CB0A64">
        <w:t xml:space="preserve">зделение или должностному лицу, </w:t>
      </w:r>
      <w:r w:rsidRPr="00CB0A64">
        <w:t>ответственному за противодействие коррупции в  школе, для сведения.Анонимные уведомления регистрируются в журнале, но к рассмотрению не принимаются.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С целью  проверки информации, указанной в уведомлении работодатель в течение трех рабочих дней создает комиссию по проверке факта обращения в целях склонения работника  школы к совершению коррупционных правонарушений (далее – комиссия).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 школы.В ходе проверки должны быть установлены: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 причины и условия, которые способствовали обращению лица </w:t>
      </w:r>
      <w:r w:rsidRPr="00CB0A64">
        <w:br/>
        <w:t>к работнику  школы с целью склонения его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действия (бездействие) работника  школы, к незаконному исполнению которых его пытались склонить.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заключении указываются: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состав комиссии;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сроки проведения проверки;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составитель уведомления и обстоятельства, послужившие основанием для проведения проверки;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подтверждение достоверности (либо опровержение) факта, послужившего основанием для составления уведомления;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причины и обстоятельства, способствовавшие обращению в целях склонения работника  школы к совершению коррупционных правонарушений.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случае подтверждения наличия факта обращения в целях склонения работника  школы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Работодателем принимается решение о передаче информации в органы прокуратуры.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случае если факт обращения в целях склонения работника  школы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CB0A64">
        <w:br w:type="page"/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right"/>
        <w:rPr>
          <w:rFonts w:cs="Calibri"/>
        </w:rPr>
        <w:sectPr w:rsidR="00E51C6D" w:rsidRPr="00CB0A64" w:rsidSect="00ED023D">
          <w:headerReference w:type="default" r:id="rId9"/>
          <w:pgSz w:w="11906" w:h="16838"/>
          <w:pgMar w:top="851" w:right="624" w:bottom="851" w:left="1418" w:header="709" w:footer="709" w:gutter="0"/>
          <w:cols w:space="708"/>
          <w:titlePg/>
          <w:docGrid w:linePitch="360"/>
        </w:sectPr>
      </w:pPr>
    </w:p>
    <w:p w:rsidR="00E51C6D" w:rsidRPr="00CB0A64" w:rsidRDefault="00E51C6D" w:rsidP="00E51C6D">
      <w:pPr>
        <w:widowControl w:val="0"/>
        <w:tabs>
          <w:tab w:val="left" w:pos="9356"/>
        </w:tabs>
        <w:autoSpaceDE w:val="0"/>
        <w:autoSpaceDN w:val="0"/>
        <w:adjustRightInd w:val="0"/>
        <w:ind w:firstLine="9923"/>
        <w:jc w:val="right"/>
        <w:rPr>
          <w:bCs/>
        </w:rPr>
      </w:pPr>
      <w:bookmarkStart w:id="1" w:name="Par99"/>
      <w:bookmarkEnd w:id="1"/>
      <w:r w:rsidRPr="00CB0A64">
        <w:rPr>
          <w:bCs/>
        </w:rPr>
        <w:lastRenderedPageBreak/>
        <w:t>Приложение  № 1</w:t>
      </w:r>
    </w:p>
    <w:p w:rsidR="00E51C6D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Форма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журнала регистрации и учета уведомлений о фактах обращения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в целях склонения работников к совершению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коррупционных правонарушений</w:t>
      </w:r>
    </w:p>
    <w:p w:rsidR="00E51C6D" w:rsidRPr="000C685E" w:rsidRDefault="00E51C6D" w:rsidP="00E51C6D">
      <w:pPr>
        <w:widowControl w:val="0"/>
        <w:autoSpaceDE w:val="0"/>
        <w:autoSpaceDN w:val="0"/>
        <w:adjustRightInd w:val="0"/>
        <w:rPr>
          <w:rFonts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E51C6D" w:rsidRPr="003855B7" w:rsidTr="003C05E3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и место обращения.</w:t>
            </w:r>
          </w:p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Примечание</w:t>
            </w:r>
          </w:p>
        </w:tc>
      </w:tr>
      <w:tr w:rsidR="00E51C6D" w:rsidRPr="003855B7" w:rsidTr="003C05E3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8</w:t>
            </w:r>
          </w:p>
        </w:tc>
      </w:tr>
      <w:tr w:rsidR="00E51C6D" w:rsidRPr="003855B7" w:rsidTr="003C05E3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FB6A6D" w:rsidRDefault="00E712A7"/>
    <w:sectPr w:rsidR="00FB6A6D" w:rsidSect="00E51C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A7" w:rsidRDefault="00E712A7">
      <w:r>
        <w:separator/>
      </w:r>
    </w:p>
  </w:endnote>
  <w:endnote w:type="continuationSeparator" w:id="1">
    <w:p w:rsidR="00E712A7" w:rsidRDefault="00E7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A7" w:rsidRDefault="00E712A7">
      <w:r>
        <w:separator/>
      </w:r>
    </w:p>
  </w:footnote>
  <w:footnote w:type="continuationSeparator" w:id="1">
    <w:p w:rsidR="00E712A7" w:rsidRDefault="00E71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66" w:rsidRPr="00FD11A5" w:rsidRDefault="006D3E64">
    <w:pPr>
      <w:pStyle w:val="a3"/>
      <w:jc w:val="center"/>
      <w:rPr>
        <w:rFonts w:ascii="Times New Roman" w:hAnsi="Times New Roman"/>
        <w:sz w:val="28"/>
        <w:szCs w:val="28"/>
      </w:rPr>
    </w:pPr>
    <w:r w:rsidRPr="00FD11A5">
      <w:rPr>
        <w:rFonts w:ascii="Times New Roman" w:hAnsi="Times New Roman"/>
        <w:sz w:val="28"/>
        <w:szCs w:val="28"/>
      </w:rPr>
      <w:fldChar w:fldCharType="begin"/>
    </w:r>
    <w:r w:rsidR="00CB0A64" w:rsidRPr="00FD11A5">
      <w:rPr>
        <w:rFonts w:ascii="Times New Roman" w:hAnsi="Times New Roman"/>
        <w:sz w:val="28"/>
        <w:szCs w:val="28"/>
      </w:rPr>
      <w:instrText>PAGE   \* MERGEFORMAT</w:instrText>
    </w:r>
    <w:r w:rsidRPr="00FD11A5">
      <w:rPr>
        <w:rFonts w:ascii="Times New Roman" w:hAnsi="Times New Roman"/>
        <w:sz w:val="28"/>
        <w:szCs w:val="28"/>
      </w:rPr>
      <w:fldChar w:fldCharType="separate"/>
    </w:r>
    <w:r w:rsidR="00ED023D">
      <w:rPr>
        <w:rFonts w:ascii="Times New Roman" w:hAnsi="Times New Roman"/>
        <w:noProof/>
        <w:sz w:val="28"/>
        <w:szCs w:val="28"/>
      </w:rPr>
      <w:t>3</w:t>
    </w:r>
    <w:r w:rsidRPr="00FD11A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F4045"/>
    <w:multiLevelType w:val="hybridMultilevel"/>
    <w:tmpl w:val="8A7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BA0"/>
    <w:rsid w:val="0000025F"/>
    <w:rsid w:val="00080D8F"/>
    <w:rsid w:val="000B6E17"/>
    <w:rsid w:val="003477BE"/>
    <w:rsid w:val="006A474E"/>
    <w:rsid w:val="006D3E64"/>
    <w:rsid w:val="008F5274"/>
    <w:rsid w:val="00AB61A9"/>
    <w:rsid w:val="00BB1BA0"/>
    <w:rsid w:val="00CB0A64"/>
    <w:rsid w:val="00E163AD"/>
    <w:rsid w:val="00E51C6D"/>
    <w:rsid w:val="00E70546"/>
    <w:rsid w:val="00E712A7"/>
    <w:rsid w:val="00ED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C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51C6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51C6D"/>
    <w:pPr>
      <w:spacing w:after="0" w:line="240" w:lineRule="auto"/>
    </w:pPr>
  </w:style>
  <w:style w:type="table" w:styleId="a6">
    <w:name w:val="Table Grid"/>
    <w:basedOn w:val="a1"/>
    <w:uiPriority w:val="59"/>
    <w:rsid w:val="00CB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C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51C6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51C6D"/>
    <w:pPr>
      <w:spacing w:after="0" w:line="240" w:lineRule="auto"/>
    </w:pPr>
  </w:style>
  <w:style w:type="table" w:styleId="a6">
    <w:name w:val="Table Grid"/>
    <w:basedOn w:val="a1"/>
    <w:uiPriority w:val="59"/>
    <w:rsid w:val="00CB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73317E8CB530951541D55ECEF036035A33B998B894EE37CC55BD5C2P0d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F2E0-6668-49E5-AD11-E255997F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2017-01-24T09:04:00Z</cp:lastPrinted>
  <dcterms:created xsi:type="dcterms:W3CDTF">2017-01-24T06:24:00Z</dcterms:created>
  <dcterms:modified xsi:type="dcterms:W3CDTF">2020-03-12T15:50:00Z</dcterms:modified>
</cp:coreProperties>
</file>